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C24EE" w14:textId="77777777" w:rsidR="00A872D5" w:rsidRPr="00A872D5" w:rsidRDefault="00A872D5" w:rsidP="00A872D5">
      <w:pPr>
        <w:tabs>
          <w:tab w:val="left" w:pos="4536"/>
        </w:tabs>
        <w:spacing w:after="600"/>
        <w:jc w:val="center"/>
        <w:rPr>
          <w:rFonts w:ascii="Times New Roman" w:hAnsi="Times New Roman" w:cs="Times New Roman"/>
          <w:b/>
          <w:smallCaps/>
          <w:sz w:val="52"/>
          <w:szCs w:val="24"/>
        </w:rPr>
      </w:pPr>
      <w:r w:rsidRPr="00A872D5">
        <w:rPr>
          <w:rFonts w:ascii="Times New Roman" w:hAnsi="Times New Roman" w:cs="Times New Roman"/>
          <w:b/>
          <w:smallCaps/>
          <w:sz w:val="52"/>
          <w:szCs w:val="24"/>
        </w:rPr>
        <w:t>Tanmenet-részlet</w:t>
      </w:r>
    </w:p>
    <w:p w14:paraId="36D337FD" w14:textId="77777777" w:rsidR="001778B2" w:rsidRPr="00A872D5" w:rsidRDefault="001778B2" w:rsidP="001778B2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  <w:r w:rsidRPr="00A872D5">
        <w:rPr>
          <w:rFonts w:ascii="Times New Roman" w:hAnsi="Times New Roman" w:cs="Times New Roman"/>
          <w:sz w:val="24"/>
          <w:szCs w:val="24"/>
        </w:rPr>
        <w:t>Készítették:</w:t>
      </w:r>
      <w:r w:rsidRPr="00A872D5">
        <w:rPr>
          <w:rFonts w:ascii="Times New Roman" w:hAnsi="Times New Roman" w:cs="Times New Roman"/>
          <w:sz w:val="24"/>
          <w:szCs w:val="24"/>
        </w:rPr>
        <w:tab/>
      </w:r>
      <w:r w:rsidRPr="00A872D5">
        <w:rPr>
          <w:rFonts w:ascii="Times New Roman" w:hAnsi="Times New Roman" w:cs="Times New Roman"/>
          <w:smallCaps/>
          <w:sz w:val="24"/>
          <w:szCs w:val="24"/>
        </w:rPr>
        <w:t>Horváth András, Tóth Virág</w:t>
      </w:r>
    </w:p>
    <w:p w14:paraId="141A2C85" w14:textId="77777777" w:rsidR="00A872D5" w:rsidRPr="00A872D5" w:rsidRDefault="00A872D5" w:rsidP="001778B2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  <w:r w:rsidRPr="00A872D5">
        <w:rPr>
          <w:rFonts w:ascii="Times New Roman" w:hAnsi="Times New Roman" w:cs="Times New Roman"/>
          <w:sz w:val="24"/>
          <w:szCs w:val="24"/>
        </w:rPr>
        <w:t>Tantárgy:</w:t>
      </w:r>
      <w:r w:rsidRPr="00A872D5">
        <w:rPr>
          <w:rFonts w:ascii="Times New Roman" w:hAnsi="Times New Roman" w:cs="Times New Roman"/>
          <w:sz w:val="24"/>
          <w:szCs w:val="24"/>
        </w:rPr>
        <w:tab/>
      </w:r>
      <w:r w:rsidRPr="00A872D5">
        <w:rPr>
          <w:rFonts w:ascii="Times New Roman" w:hAnsi="Times New Roman" w:cs="Times New Roman"/>
          <w:smallCaps/>
          <w:sz w:val="24"/>
          <w:szCs w:val="24"/>
        </w:rPr>
        <w:t>Matematika</w:t>
      </w:r>
    </w:p>
    <w:p w14:paraId="7183C94F" w14:textId="77777777" w:rsidR="001778B2" w:rsidRPr="00A872D5" w:rsidRDefault="001778B2" w:rsidP="001778B2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  <w:r w:rsidRPr="00A872D5">
        <w:rPr>
          <w:rFonts w:ascii="Times New Roman" w:hAnsi="Times New Roman" w:cs="Times New Roman"/>
          <w:sz w:val="24"/>
          <w:szCs w:val="24"/>
        </w:rPr>
        <w:t>Évfolyam:</w:t>
      </w:r>
      <w:r w:rsidR="00A872D5" w:rsidRPr="00A872D5">
        <w:rPr>
          <w:rFonts w:ascii="Times New Roman" w:hAnsi="Times New Roman" w:cs="Times New Roman"/>
          <w:sz w:val="24"/>
          <w:szCs w:val="24"/>
        </w:rPr>
        <w:tab/>
      </w:r>
      <w:r w:rsidR="00A872D5" w:rsidRPr="00A872D5">
        <w:rPr>
          <w:rFonts w:ascii="Times New Roman" w:hAnsi="Times New Roman" w:cs="Times New Roman"/>
          <w:smallCaps/>
          <w:sz w:val="24"/>
          <w:szCs w:val="24"/>
        </w:rPr>
        <w:t>12. osztály</w:t>
      </w:r>
    </w:p>
    <w:p w14:paraId="2B632029" w14:textId="1AB1E59B" w:rsidR="001778B2" w:rsidRPr="00A872D5" w:rsidRDefault="001778B2" w:rsidP="001778B2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  <w:r w:rsidRPr="00A872D5">
        <w:rPr>
          <w:rFonts w:ascii="Times New Roman" w:hAnsi="Times New Roman" w:cs="Times New Roman"/>
          <w:sz w:val="24"/>
          <w:szCs w:val="24"/>
        </w:rPr>
        <w:t>Szint:</w:t>
      </w:r>
      <w:r w:rsidR="00A872D5" w:rsidRPr="00A872D5">
        <w:rPr>
          <w:rFonts w:ascii="Times New Roman" w:hAnsi="Times New Roman" w:cs="Times New Roman"/>
          <w:sz w:val="24"/>
          <w:szCs w:val="24"/>
        </w:rPr>
        <w:tab/>
      </w:r>
      <w:r w:rsidR="00A872D5" w:rsidRPr="00A872D5">
        <w:rPr>
          <w:rFonts w:ascii="Times New Roman" w:hAnsi="Times New Roman" w:cs="Times New Roman"/>
          <w:smallCaps/>
          <w:sz w:val="24"/>
          <w:szCs w:val="24"/>
        </w:rPr>
        <w:t>Emelt szint</w:t>
      </w:r>
      <w:r w:rsidR="001454C8">
        <w:rPr>
          <w:rFonts w:ascii="Times New Roman" w:hAnsi="Times New Roman" w:cs="Times New Roman"/>
          <w:smallCaps/>
          <w:sz w:val="24"/>
          <w:szCs w:val="24"/>
        </w:rPr>
        <w:t xml:space="preserve"> (A)</w:t>
      </w:r>
    </w:p>
    <w:p w14:paraId="54FC80BB" w14:textId="77777777" w:rsidR="001778B2" w:rsidRPr="00A872D5" w:rsidRDefault="001778B2" w:rsidP="001778B2">
      <w:pPr>
        <w:tabs>
          <w:tab w:val="left" w:pos="4536"/>
        </w:tabs>
        <w:rPr>
          <w:rFonts w:ascii="Times New Roman" w:hAnsi="Times New Roman" w:cs="Times New Roman"/>
          <w:smallCaps/>
          <w:sz w:val="24"/>
          <w:szCs w:val="24"/>
        </w:rPr>
      </w:pPr>
      <w:r w:rsidRPr="00A872D5">
        <w:rPr>
          <w:rFonts w:ascii="Times New Roman" w:hAnsi="Times New Roman" w:cs="Times New Roman"/>
          <w:sz w:val="24"/>
          <w:szCs w:val="24"/>
        </w:rPr>
        <w:t>Témakör:</w:t>
      </w:r>
      <w:r w:rsidR="00A872D5" w:rsidRPr="00A872D5">
        <w:rPr>
          <w:rFonts w:ascii="Times New Roman" w:hAnsi="Times New Roman" w:cs="Times New Roman"/>
          <w:sz w:val="24"/>
          <w:szCs w:val="24"/>
        </w:rPr>
        <w:tab/>
      </w:r>
      <w:r w:rsidR="00A872D5" w:rsidRPr="00A872D5">
        <w:rPr>
          <w:rFonts w:ascii="Times New Roman" w:hAnsi="Times New Roman" w:cs="Times New Roman"/>
          <w:smallCaps/>
          <w:sz w:val="24"/>
          <w:szCs w:val="24"/>
        </w:rPr>
        <w:t>Sorok, sorozatok</w:t>
      </w:r>
    </w:p>
    <w:p w14:paraId="27995BF6" w14:textId="68909F3C" w:rsidR="001778B2" w:rsidRPr="00A872D5" w:rsidRDefault="001778B2" w:rsidP="3E8B80F1">
      <w:pPr>
        <w:tabs>
          <w:tab w:val="left" w:pos="4536"/>
        </w:tabs>
        <w:rPr>
          <w:rFonts w:ascii="Times New Roman" w:hAnsi="Times New Roman" w:cs="Times New Roman"/>
          <w:smallCaps/>
          <w:sz w:val="24"/>
          <w:szCs w:val="24"/>
        </w:rPr>
      </w:pPr>
      <w:r w:rsidRPr="00A872D5">
        <w:rPr>
          <w:rFonts w:ascii="Times New Roman" w:hAnsi="Times New Roman" w:cs="Times New Roman"/>
          <w:sz w:val="24"/>
          <w:szCs w:val="24"/>
        </w:rPr>
        <w:t xml:space="preserve">Előismeretek: </w:t>
      </w:r>
      <w:r w:rsidR="00526AA7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Pr="00A872D5">
        <w:rPr>
          <w:rFonts w:ascii="Times New Roman" w:hAnsi="Times New Roman" w:cs="Times New Roman"/>
          <w:sz w:val="24"/>
          <w:szCs w:val="24"/>
        </w:rPr>
        <w:t>S</w:t>
      </w:r>
      <w:r w:rsidR="3E8B80F1" w:rsidRPr="3E8B80F1">
        <w:rPr>
          <w:rFonts w:ascii="Times New Roman" w:hAnsi="Times New Roman" w:cs="Times New Roman"/>
          <w:smallCaps/>
          <w:sz w:val="24"/>
          <w:szCs w:val="24"/>
        </w:rPr>
        <w:t>zámtani és mértani sorozatok ismerete közép szinten</w:t>
      </w:r>
      <w:r w:rsidR="00A872D5" w:rsidRPr="00A872D5">
        <w:rPr>
          <w:rFonts w:ascii="Times New Roman" w:hAnsi="Times New Roman" w:cs="Times New Roman"/>
          <w:sz w:val="24"/>
          <w:szCs w:val="24"/>
        </w:rPr>
        <w:tab/>
      </w:r>
    </w:p>
    <w:p w14:paraId="27D049EE" w14:textId="164DC13B" w:rsidR="001778B2" w:rsidRPr="00A872D5" w:rsidRDefault="001778B2" w:rsidP="001778B2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  <w:r w:rsidRPr="00A872D5">
        <w:rPr>
          <w:rFonts w:ascii="Times New Roman" w:hAnsi="Times New Roman" w:cs="Times New Roman"/>
          <w:sz w:val="24"/>
          <w:szCs w:val="24"/>
        </w:rPr>
        <w:t>Megelőző anyagrész:</w:t>
      </w:r>
      <w:r w:rsidR="00A872D5" w:rsidRPr="00A872D5">
        <w:rPr>
          <w:rFonts w:ascii="Times New Roman" w:hAnsi="Times New Roman" w:cs="Times New Roman"/>
          <w:sz w:val="24"/>
          <w:szCs w:val="24"/>
        </w:rPr>
        <w:tab/>
      </w:r>
      <w:r w:rsidR="001454C8" w:rsidRPr="001454C8">
        <w:rPr>
          <w:rFonts w:ascii="Times New Roman" w:hAnsi="Times New Roman" w:cs="Times New Roman"/>
          <w:smallCaps/>
          <w:sz w:val="24"/>
          <w:szCs w:val="24"/>
        </w:rPr>
        <w:t>Térgeometria</w:t>
      </w:r>
    </w:p>
    <w:p w14:paraId="172A0622" w14:textId="492D7F4B" w:rsidR="009C1E1B" w:rsidRPr="00A872D5" w:rsidRDefault="001778B2" w:rsidP="001778B2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  <w:r w:rsidRPr="00A872D5">
        <w:rPr>
          <w:rFonts w:ascii="Times New Roman" w:hAnsi="Times New Roman" w:cs="Times New Roman"/>
          <w:sz w:val="24"/>
          <w:szCs w:val="24"/>
        </w:rPr>
        <w:t>Következő anyagrész:</w:t>
      </w:r>
      <w:r w:rsidR="00A872D5" w:rsidRPr="00A872D5">
        <w:rPr>
          <w:rFonts w:ascii="Times New Roman" w:hAnsi="Times New Roman" w:cs="Times New Roman"/>
          <w:sz w:val="24"/>
          <w:szCs w:val="24"/>
        </w:rPr>
        <w:tab/>
      </w:r>
      <w:r w:rsidR="001454C8" w:rsidRPr="001454C8">
        <w:rPr>
          <w:rFonts w:ascii="Times New Roman" w:hAnsi="Times New Roman" w:cs="Times New Roman"/>
          <w:smallCaps/>
          <w:sz w:val="24"/>
          <w:szCs w:val="24"/>
        </w:rPr>
        <w:t>Folytonosság, differenciálszámítás</w:t>
      </w:r>
    </w:p>
    <w:p w14:paraId="672A6659" w14:textId="77777777" w:rsidR="009C1E1B" w:rsidRDefault="009C1E1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Rcsostblzat"/>
        <w:tblW w:w="13917" w:type="dxa"/>
        <w:tblLook w:val="04A0" w:firstRow="1" w:lastRow="0" w:firstColumn="1" w:lastColumn="0" w:noHBand="0" w:noVBand="1"/>
      </w:tblPr>
      <w:tblGrid>
        <w:gridCol w:w="567"/>
        <w:gridCol w:w="1980"/>
        <w:gridCol w:w="2410"/>
        <w:gridCol w:w="2231"/>
        <w:gridCol w:w="2446"/>
        <w:gridCol w:w="2157"/>
        <w:gridCol w:w="2126"/>
      </w:tblGrid>
      <w:tr w:rsidR="00652691" w14:paraId="34EE31D7" w14:textId="77777777" w:rsidTr="3E8B80F1">
        <w:tc>
          <w:tcPr>
            <w:tcW w:w="567" w:type="dxa"/>
            <w:shd w:val="clear" w:color="auto" w:fill="8EAADB" w:themeFill="accent1" w:themeFillTint="99"/>
            <w:vAlign w:val="center"/>
          </w:tcPr>
          <w:p w14:paraId="602C33BF" w14:textId="77777777" w:rsidR="003205B1" w:rsidRPr="009C1E1B" w:rsidRDefault="003205B1" w:rsidP="009C1E1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C1E1B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lastRenderedPageBreak/>
              <w:t>Óra</w:t>
            </w:r>
          </w:p>
        </w:tc>
        <w:tc>
          <w:tcPr>
            <w:tcW w:w="1980" w:type="dxa"/>
            <w:shd w:val="clear" w:color="auto" w:fill="8EAADB" w:themeFill="accent1" w:themeFillTint="99"/>
            <w:vAlign w:val="center"/>
          </w:tcPr>
          <w:p w14:paraId="3C60911C" w14:textId="77777777" w:rsidR="003205B1" w:rsidRPr="009C1E1B" w:rsidRDefault="003205B1" w:rsidP="009C1E1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C1E1B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Téma</w:t>
            </w:r>
          </w:p>
        </w:tc>
        <w:tc>
          <w:tcPr>
            <w:tcW w:w="2410" w:type="dxa"/>
            <w:shd w:val="clear" w:color="auto" w:fill="8EAADB" w:themeFill="accent1" w:themeFillTint="99"/>
            <w:vAlign w:val="center"/>
          </w:tcPr>
          <w:p w14:paraId="31793F17" w14:textId="77777777" w:rsidR="003205B1" w:rsidRPr="009C1E1B" w:rsidRDefault="003205B1" w:rsidP="009C1E1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C1E1B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Célok, feladatok</w:t>
            </w:r>
          </w:p>
        </w:tc>
        <w:tc>
          <w:tcPr>
            <w:tcW w:w="2231" w:type="dxa"/>
            <w:shd w:val="clear" w:color="auto" w:fill="8EAADB" w:themeFill="accent1" w:themeFillTint="99"/>
            <w:vAlign w:val="center"/>
          </w:tcPr>
          <w:p w14:paraId="5DD23130" w14:textId="77777777" w:rsidR="003205B1" w:rsidRPr="009C1E1B" w:rsidRDefault="003205B1" w:rsidP="009C1E1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C1E1B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Fejlesztési terület</w:t>
            </w:r>
          </w:p>
        </w:tc>
        <w:tc>
          <w:tcPr>
            <w:tcW w:w="2446" w:type="dxa"/>
            <w:shd w:val="clear" w:color="auto" w:fill="8EAADB" w:themeFill="accent1" w:themeFillTint="99"/>
            <w:vAlign w:val="center"/>
          </w:tcPr>
          <w:p w14:paraId="261BB835" w14:textId="77777777" w:rsidR="003205B1" w:rsidRPr="009C1E1B" w:rsidRDefault="003205B1" w:rsidP="009C1E1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C1E1B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Ismeretanyag</w:t>
            </w:r>
          </w:p>
        </w:tc>
        <w:tc>
          <w:tcPr>
            <w:tcW w:w="2157" w:type="dxa"/>
            <w:shd w:val="clear" w:color="auto" w:fill="C45911" w:themeFill="accent2" w:themeFillShade="BF"/>
            <w:vAlign w:val="center"/>
          </w:tcPr>
          <w:p w14:paraId="2FE45CD7" w14:textId="77777777" w:rsidR="003205B1" w:rsidRPr="009C1E1B" w:rsidRDefault="003205B1" w:rsidP="009C1E1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C1E1B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Matematikatörténet</w:t>
            </w:r>
          </w:p>
        </w:tc>
        <w:tc>
          <w:tcPr>
            <w:tcW w:w="2126" w:type="dxa"/>
            <w:shd w:val="clear" w:color="auto" w:fill="BF8F00" w:themeFill="accent4" w:themeFillShade="BF"/>
            <w:vAlign w:val="center"/>
          </w:tcPr>
          <w:p w14:paraId="08C9F93D" w14:textId="77777777" w:rsidR="003205B1" w:rsidRPr="009C1E1B" w:rsidRDefault="003205B1" w:rsidP="009C1E1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C1E1B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Szemléltetőeszköz</w:t>
            </w:r>
          </w:p>
        </w:tc>
      </w:tr>
      <w:tr w:rsidR="00652691" w14:paraId="66C9CA3C" w14:textId="77777777" w:rsidTr="3E8B80F1">
        <w:tc>
          <w:tcPr>
            <w:tcW w:w="567" w:type="dxa"/>
            <w:vAlign w:val="center"/>
          </w:tcPr>
          <w:p w14:paraId="649841BE" w14:textId="77777777" w:rsidR="003205B1" w:rsidRPr="009C1E1B" w:rsidRDefault="003205B1" w:rsidP="009C1E1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C1E1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 w14:paraId="147E5758" w14:textId="77777777" w:rsidR="003205B1" w:rsidRPr="009C1E1B" w:rsidRDefault="005406C6" w:rsidP="009C1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Ismétlés: s</w:t>
            </w:r>
            <w:r w:rsidR="00C42CAD">
              <w:rPr>
                <w:rFonts w:ascii="Times New Roman" w:hAnsi="Times New Roman" w:cs="Times New Roman"/>
                <w:sz w:val="20"/>
                <w:szCs w:val="20"/>
              </w:rPr>
              <w:t>zámtani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és mértani</w:t>
            </w:r>
            <w:r w:rsidR="00C42CAD">
              <w:rPr>
                <w:rFonts w:ascii="Times New Roman" w:hAnsi="Times New Roman" w:cs="Times New Roman"/>
                <w:sz w:val="20"/>
                <w:szCs w:val="20"/>
              </w:rPr>
              <w:t xml:space="preserve"> sorozatok.</w:t>
            </w:r>
          </w:p>
        </w:tc>
        <w:tc>
          <w:tcPr>
            <w:tcW w:w="2410" w:type="dxa"/>
            <w:vAlign w:val="center"/>
          </w:tcPr>
          <w:p w14:paraId="0A37501D" w14:textId="2FF8B363" w:rsidR="003205B1" w:rsidRPr="009C1E1B" w:rsidRDefault="765327FF" w:rsidP="765327F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Sorozat</w:t>
            </w:r>
            <w:r w:rsidR="00DE0E40">
              <w:rPr>
                <w:rFonts w:ascii="Times New Roman" w:hAnsi="Times New Roman" w:cs="Times New Roman"/>
                <w:sz w:val="20"/>
                <w:szCs w:val="20"/>
              </w:rPr>
              <w:t xml:space="preserve"> típusának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 xml:space="preserve"> felismerése és a megfelelő képlet használata</w:t>
            </w:r>
            <w:r w:rsidR="00DE0E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200E8">
              <w:rPr>
                <w:rFonts w:ascii="Times New Roman" w:hAnsi="Times New Roman" w:cs="Times New Roman"/>
                <w:sz w:val="20"/>
                <w:szCs w:val="20"/>
              </w:rPr>
              <w:t xml:space="preserve"> A pontos definíció megértése, klasszikus példák megismerése.</w:t>
            </w:r>
          </w:p>
        </w:tc>
        <w:tc>
          <w:tcPr>
            <w:tcW w:w="2231" w:type="dxa"/>
            <w:vAlign w:val="center"/>
          </w:tcPr>
          <w:p w14:paraId="20CC221B" w14:textId="564817BF" w:rsidR="003205B1" w:rsidRPr="009C1E1B" w:rsidRDefault="006200E8" w:rsidP="765327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sorozatok, mint függvények. </w:t>
            </w:r>
            <w:r w:rsidR="765327FF" w:rsidRPr="765327FF">
              <w:rPr>
                <w:rFonts w:ascii="Times New Roman" w:eastAsia="Times New Roman" w:hAnsi="Times New Roman" w:cs="Times New Roman"/>
                <w:sz w:val="20"/>
                <w:szCs w:val="20"/>
              </w:rPr>
              <w:t>Definíció</w:t>
            </w:r>
            <w:r w:rsidR="00DE0E40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="765327FF" w:rsidRPr="765327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alkalmazása</w:t>
            </w:r>
            <w:r w:rsidR="00DE0E4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5DAB6C7B" w14:textId="50E3A300" w:rsidR="003205B1" w:rsidRPr="009C1E1B" w:rsidRDefault="003205B1" w:rsidP="765327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center"/>
          </w:tcPr>
          <w:p w14:paraId="02EB378F" w14:textId="6F1B11B5" w:rsidR="003205B1" w:rsidRPr="009C1E1B" w:rsidRDefault="006200E8" w:rsidP="76532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Függvények, sorozatok, szám</w:t>
            </w:r>
            <w:r w:rsidR="765327FF" w:rsidRPr="765327FF">
              <w:rPr>
                <w:rFonts w:ascii="Times New Roman" w:hAnsi="Times New Roman" w:cs="Times New Roman"/>
                <w:sz w:val="20"/>
                <w:szCs w:val="20"/>
              </w:rPr>
              <w:t>sorozatok jellemzői, n</w:t>
            </w:r>
            <w:r w:rsidR="00DE0E40">
              <w:rPr>
                <w:rFonts w:ascii="Times New Roman" w:hAnsi="Times New Roman" w:cs="Times New Roman"/>
                <w:sz w:val="20"/>
                <w:szCs w:val="20"/>
              </w:rPr>
              <w:t xml:space="preserve">-edik </w:t>
            </w:r>
            <w:r w:rsidR="765327FF" w:rsidRPr="765327FF">
              <w:rPr>
                <w:rFonts w:ascii="Times New Roman" w:hAnsi="Times New Roman" w:cs="Times New Roman"/>
                <w:sz w:val="20"/>
                <w:szCs w:val="20"/>
              </w:rPr>
              <w:t>tag kiszámolása, összeg kiszámolása az n</w:t>
            </w:r>
            <w:r w:rsidR="00DE0E40">
              <w:rPr>
                <w:rFonts w:ascii="Times New Roman" w:hAnsi="Times New Roman" w:cs="Times New Roman"/>
                <w:sz w:val="20"/>
                <w:szCs w:val="20"/>
              </w:rPr>
              <w:t>-edik</w:t>
            </w:r>
            <w:r w:rsidR="765327FF" w:rsidRPr="765327FF">
              <w:rPr>
                <w:rFonts w:ascii="Times New Roman" w:hAnsi="Times New Roman" w:cs="Times New Roman"/>
                <w:sz w:val="20"/>
                <w:szCs w:val="20"/>
              </w:rPr>
              <w:t xml:space="preserve"> tagig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52691">
              <w:rPr>
                <w:rFonts w:ascii="Times New Roman" w:hAnsi="Times New Roman" w:cs="Times New Roman"/>
                <w:sz w:val="20"/>
                <w:szCs w:val="20"/>
              </w:rPr>
              <w:t xml:space="preserve"> A lineáris és az exponenciális növekedés összehasonlítása.</w:t>
            </w:r>
          </w:p>
        </w:tc>
        <w:tc>
          <w:tcPr>
            <w:tcW w:w="2157" w:type="dxa"/>
            <w:shd w:val="clear" w:color="auto" w:fill="F4B083" w:themeFill="accent2" w:themeFillTint="99"/>
            <w:vAlign w:val="center"/>
          </w:tcPr>
          <w:p w14:paraId="6CF00023" w14:textId="6160ABE9" w:rsidR="003205B1" w:rsidRPr="009C1E1B" w:rsidRDefault="002645FB" w:rsidP="009C1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45FB">
              <w:rPr>
                <w:rFonts w:ascii="Times New Roman" w:hAnsi="Times New Roman" w:cs="Times New Roman"/>
                <w:b/>
                <w:sz w:val="20"/>
                <w:szCs w:val="20"/>
              </w:rPr>
              <w:t>Rhind</w:t>
            </w:r>
            <w:proofErr w:type="spellEnd"/>
            <w:r w:rsidRPr="002645FB">
              <w:rPr>
                <w:rFonts w:ascii="Times New Roman" w:hAnsi="Times New Roman" w:cs="Times New Roman"/>
                <w:b/>
                <w:sz w:val="20"/>
                <w:szCs w:val="20"/>
              </w:rPr>
              <w:t>-papirusz: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már az ókori egyiptomiak is ismerték a számtani </w:t>
            </w:r>
            <w:r w:rsidR="00E14E17">
              <w:rPr>
                <w:rFonts w:ascii="Times New Roman" w:hAnsi="Times New Roman" w:cs="Times New Roman"/>
                <w:sz w:val="20"/>
                <w:szCs w:val="20"/>
              </w:rPr>
              <w:t xml:space="preserve">és mértani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sorozat</w:t>
            </w:r>
            <w:r w:rsidR="00E14E17">
              <w:rPr>
                <w:rFonts w:ascii="Times New Roman" w:hAnsi="Times New Roman" w:cs="Times New Roman"/>
                <w:sz w:val="20"/>
                <w:szCs w:val="20"/>
              </w:rPr>
              <w:t>okat</w:t>
            </w:r>
            <w:proofErr w:type="spellEnd"/>
            <w:r w:rsidR="00E14E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vAlign w:val="center"/>
          </w:tcPr>
          <w:p w14:paraId="6A05A809" w14:textId="22814489" w:rsidR="003205B1" w:rsidRPr="009C1E1B" w:rsidRDefault="3E8B80F1" w:rsidP="3E8B80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3E8B80F1">
              <w:rPr>
                <w:rFonts w:ascii="Times New Roman" w:hAnsi="Times New Roman" w:cs="Times New Roman"/>
                <w:sz w:val="20"/>
                <w:szCs w:val="20"/>
              </w:rPr>
              <w:t>Sakktábla, búzaszemek - sakk feltalálójának jutalma</w:t>
            </w:r>
          </w:p>
        </w:tc>
      </w:tr>
      <w:tr w:rsidR="00652691" w14:paraId="013DA90D" w14:textId="77777777" w:rsidTr="3E8B80F1">
        <w:tc>
          <w:tcPr>
            <w:tcW w:w="567" w:type="dxa"/>
            <w:vAlign w:val="center"/>
          </w:tcPr>
          <w:p w14:paraId="18F999B5" w14:textId="77777777" w:rsidR="005406C6" w:rsidRPr="009C1E1B" w:rsidRDefault="005406C6" w:rsidP="009C1E1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C1E1B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980" w:type="dxa"/>
            <w:vAlign w:val="center"/>
          </w:tcPr>
          <w:p w14:paraId="556F96D8" w14:textId="62AD39EF" w:rsidR="005406C6" w:rsidRPr="009C1E1B" w:rsidRDefault="005406C6" w:rsidP="009C1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Gyakorló feladatok: számtani és mértani sorozatok.</w:t>
            </w:r>
            <w:r w:rsidR="00907269">
              <w:rPr>
                <w:rFonts w:ascii="Times New Roman" w:hAnsi="Times New Roman" w:cs="Times New Roman"/>
                <w:sz w:val="20"/>
                <w:szCs w:val="20"/>
              </w:rPr>
              <w:t xml:space="preserve"> További sorozatok (négyzetszámok összege, köbszámok összege).</w:t>
            </w:r>
          </w:p>
        </w:tc>
        <w:tc>
          <w:tcPr>
            <w:tcW w:w="2410" w:type="dxa"/>
            <w:vAlign w:val="center"/>
          </w:tcPr>
          <w:p w14:paraId="5A39BBE3" w14:textId="1CC8F415" w:rsidR="005406C6" w:rsidRPr="009C1E1B" w:rsidRDefault="765327FF" w:rsidP="765327F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Számtani és mértani sorozatok felismerése, lineáris és exponenciális függvény tulajdonságainak összehasonlítása</w:t>
            </w:r>
            <w:r w:rsidR="00DE0E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31" w:type="dxa"/>
            <w:vAlign w:val="center"/>
          </w:tcPr>
          <w:p w14:paraId="41C8F396" w14:textId="3A5A878A" w:rsidR="005406C6" w:rsidRPr="009C1E1B" w:rsidRDefault="00652691" w:rsidP="765327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Összegképletek előállítása és biztonságos használata. </w:t>
            </w:r>
            <w:r w:rsidR="00DE0E40">
              <w:rPr>
                <w:rFonts w:ascii="Times New Roman" w:eastAsia="Times New Roman" w:hAnsi="Times New Roman" w:cs="Times New Roman"/>
                <w:sz w:val="20"/>
                <w:szCs w:val="24"/>
              </w:rPr>
              <w:t>Problémamegoldási stratégiák</w:t>
            </w:r>
            <w:r w:rsidR="006200E8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2446" w:type="dxa"/>
            <w:vAlign w:val="center"/>
          </w:tcPr>
          <w:p w14:paraId="72A3D3EC" w14:textId="3F027B49" w:rsidR="005406C6" w:rsidRPr="009C1E1B" w:rsidRDefault="00DE0E40" w:rsidP="009C1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Számtani és mértani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 xml:space="preserve"> sorozat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ok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 xml:space="preserve"> 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-edik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 xml:space="preserve"> tagja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ill. összege. A teljes indukcióval történő bizonyítás.</w:t>
            </w:r>
          </w:p>
        </w:tc>
        <w:tc>
          <w:tcPr>
            <w:tcW w:w="2157" w:type="dxa"/>
            <w:shd w:val="clear" w:color="auto" w:fill="F4B083" w:themeFill="accent2" w:themeFillTint="99"/>
            <w:vAlign w:val="center"/>
          </w:tcPr>
          <w:p w14:paraId="65C89E3E" w14:textId="77777777" w:rsidR="005406C6" w:rsidRPr="009C1E1B" w:rsidRDefault="005406C6" w:rsidP="009C1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EE2">
              <w:rPr>
                <w:rFonts w:ascii="Times New Roman" w:hAnsi="Times New Roman" w:cs="Times New Roman"/>
                <w:b/>
                <w:sz w:val="20"/>
                <w:szCs w:val="20"/>
              </w:rPr>
              <w:t>Gauss: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(kisgyermek) összegzési képlet az első 100 pozitív egészre.</w:t>
            </w:r>
          </w:p>
        </w:tc>
        <w:tc>
          <w:tcPr>
            <w:tcW w:w="2126" w:type="dxa"/>
            <w:vMerge w:val="restart"/>
            <w:shd w:val="clear" w:color="auto" w:fill="FFD966" w:themeFill="accent4" w:themeFillTint="99"/>
            <w:vAlign w:val="center"/>
          </w:tcPr>
          <w:p w14:paraId="22180FA6" w14:textId="07BA11E1" w:rsidR="005406C6" w:rsidRPr="009C1E1B" w:rsidRDefault="3E8B80F1" w:rsidP="3E8B80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3E8B80F1">
              <w:rPr>
                <w:rFonts w:ascii="Times New Roman" w:hAnsi="Times New Roman" w:cs="Times New Roman"/>
                <w:sz w:val="20"/>
                <w:szCs w:val="20"/>
              </w:rPr>
              <w:t>Összeget szemléltető makettek.</w:t>
            </w:r>
          </w:p>
        </w:tc>
      </w:tr>
      <w:tr w:rsidR="00652691" w14:paraId="0AD0CD65" w14:textId="77777777" w:rsidTr="3E8B80F1">
        <w:tc>
          <w:tcPr>
            <w:tcW w:w="567" w:type="dxa"/>
            <w:vAlign w:val="center"/>
          </w:tcPr>
          <w:p w14:paraId="5FCD5EC4" w14:textId="77777777" w:rsidR="005406C6" w:rsidRPr="009C1E1B" w:rsidRDefault="005406C6" w:rsidP="005406C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C1E1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980" w:type="dxa"/>
            <w:vAlign w:val="center"/>
          </w:tcPr>
          <w:p w14:paraId="0A11608A" w14:textId="77777777" w:rsidR="005406C6" w:rsidRPr="009C1E1B" w:rsidRDefault="005406C6" w:rsidP="00540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Mértani sorozat gyakorlati alkalmazásai: törlesztési feladatok.</w:t>
            </w:r>
          </w:p>
        </w:tc>
        <w:tc>
          <w:tcPr>
            <w:tcW w:w="2410" w:type="dxa"/>
            <w:vAlign w:val="center"/>
          </w:tcPr>
          <w:p w14:paraId="0D0B940D" w14:textId="7AF56243" w:rsidR="005406C6" w:rsidRPr="009C1E1B" w:rsidRDefault="00DE0E40" w:rsidP="76532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="765327FF" w:rsidRPr="765327FF">
              <w:rPr>
                <w:rFonts w:ascii="Times New Roman" w:hAnsi="Times New Roman" w:cs="Times New Roman"/>
                <w:sz w:val="20"/>
                <w:szCs w:val="20"/>
              </w:rPr>
              <w:t>azdasági kitekintés, alapvető pénzügyi számítások elvégzése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31" w:type="dxa"/>
            <w:vAlign w:val="center"/>
          </w:tcPr>
          <w:p w14:paraId="0E27B00A" w14:textId="6E5A51EB" w:rsidR="005406C6" w:rsidRPr="009C1E1B" w:rsidRDefault="006200E8" w:rsidP="76532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A függvényfogalom fejlesztése.</w:t>
            </w:r>
            <w:r w:rsidR="00652691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 w:rsidR="00652691">
              <w:rPr>
                <w:rFonts w:ascii="Times New Roman" w:hAnsi="Times New Roman" w:cs="Times New Roman"/>
                <w:sz w:val="20"/>
                <w:szCs w:val="20"/>
              </w:rPr>
              <w:t>A való életben előforduló problémák matematikai modellezése. A banki matematika alapvető elemei.</w:t>
            </w:r>
          </w:p>
        </w:tc>
        <w:tc>
          <w:tcPr>
            <w:tcW w:w="2446" w:type="dxa"/>
            <w:vAlign w:val="center"/>
          </w:tcPr>
          <w:p w14:paraId="5EE0A42F" w14:textId="3046CE77" w:rsidR="00907269" w:rsidRDefault="765327FF" w:rsidP="76532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Százal</w:t>
            </w:r>
            <w:r w:rsidR="00DE0E40">
              <w:rPr>
                <w:rFonts w:ascii="Times New Roman" w:hAnsi="Times New Roman" w:cs="Times New Roman"/>
                <w:sz w:val="20"/>
                <w:szCs w:val="20"/>
              </w:rPr>
              <w:t>é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kszámítás, mértani sorozat n</w:t>
            </w:r>
            <w:r w:rsidR="00DE0E40">
              <w:rPr>
                <w:rFonts w:ascii="Times New Roman" w:hAnsi="Times New Roman" w:cs="Times New Roman"/>
                <w:sz w:val="20"/>
                <w:szCs w:val="20"/>
              </w:rPr>
              <w:t>-edik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 xml:space="preserve"> tagja, szövegértés</w:t>
            </w:r>
            <w:r w:rsidR="00DE0E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52691">
              <w:rPr>
                <w:rFonts w:ascii="Times New Roman" w:hAnsi="Times New Roman" w:cs="Times New Roman"/>
                <w:sz w:val="20"/>
                <w:szCs w:val="20"/>
              </w:rPr>
              <w:t xml:space="preserve"> Pénzügyi alapismeretek gyarapítása.</w:t>
            </w:r>
          </w:p>
          <w:p w14:paraId="60061E4C" w14:textId="76C32CEA" w:rsidR="005406C6" w:rsidRPr="009C1E1B" w:rsidRDefault="00907269" w:rsidP="0090726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907269">
              <w:rPr>
                <w:rFonts w:ascii="Times New Roman" w:hAnsi="Times New Roman" w:cs="Times New Roman"/>
                <w:i/>
                <w:sz w:val="20"/>
                <w:szCs w:val="20"/>
              </w:rPr>
              <w:t>Hitelezés,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kölcsön,</w:t>
            </w:r>
            <w:r w:rsidRPr="0090726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kamatszámítás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THM</w:t>
            </w:r>
            <w:r w:rsidR="004A4BE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részvény, takarékbetét, gyűjtőjáradék </w:t>
            </w:r>
            <w:r w:rsidRPr="00907269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r w:rsidR="004A4BEC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  <w:r w:rsidR="003405B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-2 db 5 perces </w:t>
            </w:r>
            <w:r w:rsidRPr="00907269">
              <w:rPr>
                <w:rFonts w:ascii="Times New Roman" w:hAnsi="Times New Roman" w:cs="Times New Roman"/>
                <w:i/>
                <w:sz w:val="20"/>
                <w:szCs w:val="20"/>
              </w:rPr>
              <w:t>kiselőadás-</w:t>
            </w:r>
            <w:r w:rsidR="003405B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vagy beadandó-</w:t>
            </w:r>
            <w:r w:rsidR="006200E8">
              <w:rPr>
                <w:rFonts w:ascii="Times New Roman" w:hAnsi="Times New Roman" w:cs="Times New Roman"/>
                <w:i/>
                <w:sz w:val="20"/>
                <w:szCs w:val="20"/>
              </w:rPr>
              <w:t>lehetőség a diákoknak</w:t>
            </w:r>
            <w:r w:rsidRPr="00907269">
              <w:rPr>
                <w:rFonts w:ascii="Times New Roman" w:hAnsi="Times New Roman" w:cs="Times New Roman"/>
                <w:i/>
                <w:sz w:val="20"/>
                <w:szCs w:val="20"/>
              </w:rPr>
              <w:t>).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06C189DC" w14:textId="0D0600D5" w:rsidR="00707175" w:rsidRDefault="00A644AD" w:rsidP="3E8B80F1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3E8B80F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A </w:t>
            </w:r>
            <w:r w:rsidR="00D07EF7" w:rsidRPr="3E8B80F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kamatszedést </w:t>
            </w:r>
            <w:r w:rsidR="00D07EF7" w:rsidRPr="3E8B80F1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FFFFF"/>
              </w:rPr>
              <w:t>Arisztotelész</w:t>
            </w:r>
            <w:r w:rsidR="00D07EF7" w:rsidRPr="3E8B80F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etikátlan cselekménynek tartotta.</w:t>
            </w:r>
          </w:p>
          <w:p w14:paraId="44EAFD9C" w14:textId="347949DD" w:rsidR="005406C6" w:rsidRPr="009C1E1B" w:rsidRDefault="00117A2C" w:rsidP="3E8B80F1">
            <w:pPr>
              <w:rPr>
                <w:rFonts w:eastAsia="Times New Roman"/>
                <w:color w:val="222222"/>
              </w:rPr>
            </w:pPr>
            <w:r w:rsidRPr="3E8B80F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Érdekes kérdés: mire fel kell kamatot fizetnünk? Pénzbe kerül a pénz?</w:t>
            </w:r>
          </w:p>
        </w:tc>
        <w:tc>
          <w:tcPr>
            <w:tcW w:w="2126" w:type="dxa"/>
            <w:vMerge/>
            <w:vAlign w:val="center"/>
          </w:tcPr>
          <w:p w14:paraId="4B94D5A5" w14:textId="77777777" w:rsidR="005406C6" w:rsidRPr="009C1E1B" w:rsidRDefault="005406C6" w:rsidP="005406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2691" w14:paraId="0DD8B68C" w14:textId="77777777" w:rsidTr="3E8B80F1">
        <w:tc>
          <w:tcPr>
            <w:tcW w:w="567" w:type="dxa"/>
            <w:vAlign w:val="center"/>
          </w:tcPr>
          <w:p w14:paraId="2598DEE6" w14:textId="77777777" w:rsidR="005406C6" w:rsidRPr="009C1E1B" w:rsidRDefault="005406C6" w:rsidP="005406C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C1E1B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0" w:type="dxa"/>
            <w:vAlign w:val="center"/>
          </w:tcPr>
          <w:p w14:paraId="1F4B23BB" w14:textId="77777777" w:rsidR="005406C6" w:rsidRPr="009C1E1B" w:rsidRDefault="005406C6" w:rsidP="00540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Rekurzív sorozatok, Fibonacci-sorozat.</w:t>
            </w:r>
          </w:p>
        </w:tc>
        <w:tc>
          <w:tcPr>
            <w:tcW w:w="2410" w:type="dxa"/>
            <w:vAlign w:val="center"/>
          </w:tcPr>
          <w:p w14:paraId="3DEEC669" w14:textId="32C79B07" w:rsidR="005406C6" w:rsidRPr="009C1E1B" w:rsidRDefault="765327FF" w:rsidP="76532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eastAsia="Times New Roman" w:hAnsi="Times New Roman" w:cs="Times New Roman"/>
                <w:sz w:val="20"/>
                <w:szCs w:val="20"/>
              </w:rPr>
              <w:t>Sorozat megadása rekurzióval és képlettel</w:t>
            </w:r>
            <w:r w:rsidR="00DE0E4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31" w:type="dxa"/>
            <w:vAlign w:val="center"/>
          </w:tcPr>
          <w:p w14:paraId="3656B9AB" w14:textId="123F04AB" w:rsidR="00DE0E40" w:rsidRPr="009C1E1B" w:rsidRDefault="00DE0E40" w:rsidP="76532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Algoritmizálás, f</w:t>
            </w:r>
            <w:r w:rsidR="765327FF" w:rsidRPr="765327FF">
              <w:rPr>
                <w:rFonts w:ascii="Times New Roman" w:hAnsi="Times New Roman" w:cs="Times New Roman"/>
                <w:sz w:val="20"/>
                <w:szCs w:val="20"/>
              </w:rPr>
              <w:t>ogalomalkotás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6" w:type="dxa"/>
            <w:vAlign w:val="center"/>
          </w:tcPr>
          <w:p w14:paraId="75E407EB" w14:textId="77777777" w:rsidR="00907269" w:rsidRDefault="765327FF" w:rsidP="76532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 xml:space="preserve">Rekurzió </w:t>
            </w:r>
            <w:r w:rsidR="00DE0E40">
              <w:rPr>
                <w:rFonts w:ascii="Times New Roman" w:hAnsi="Times New Roman" w:cs="Times New Roman"/>
                <w:sz w:val="20"/>
                <w:szCs w:val="20"/>
              </w:rPr>
              <w:t xml:space="preserve">(és a zárt alak) 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fogalma</w:t>
            </w:r>
            <w:r w:rsidR="00DE0E40">
              <w:rPr>
                <w:rFonts w:ascii="Times New Roman" w:hAnsi="Times New Roman" w:cs="Times New Roman"/>
                <w:sz w:val="20"/>
                <w:szCs w:val="20"/>
              </w:rPr>
              <w:t>. A teljes indukcióval történő bizonyítás.</w:t>
            </w:r>
          </w:p>
          <w:p w14:paraId="45FB0818" w14:textId="30A70F94" w:rsidR="005406C6" w:rsidRPr="009C1E1B" w:rsidRDefault="006200E8" w:rsidP="0090726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A Fibonacci-számok és az a</w:t>
            </w:r>
            <w:r w:rsidR="00907269" w:rsidRPr="00907269">
              <w:rPr>
                <w:rFonts w:ascii="Times New Roman" w:hAnsi="Times New Roman" w:cs="Times New Roman"/>
                <w:i/>
                <w:sz w:val="20"/>
                <w:szCs w:val="20"/>
              </w:rPr>
              <w:t>ranymetszés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a természetben és a művészetben</w:t>
            </w:r>
            <w:r w:rsidR="00907269" w:rsidRPr="0090726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</w:t>
            </w:r>
            <w:r w:rsidR="00E14E17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  <w:r w:rsidR="003405B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-2 db 5 perces </w:t>
            </w:r>
            <w:r w:rsidRPr="00907269">
              <w:rPr>
                <w:rFonts w:ascii="Times New Roman" w:hAnsi="Times New Roman" w:cs="Times New Roman"/>
                <w:i/>
                <w:sz w:val="20"/>
                <w:szCs w:val="20"/>
              </w:rPr>
              <w:t>kiselőadás-</w:t>
            </w:r>
            <w:r w:rsidR="003405B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vagy beadandó-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lehetőség a diákoknak</w:t>
            </w:r>
            <w:r w:rsidR="00907269" w:rsidRPr="00907269">
              <w:rPr>
                <w:rFonts w:ascii="Times New Roman" w:hAnsi="Times New Roman" w:cs="Times New Roman"/>
                <w:i/>
                <w:sz w:val="20"/>
                <w:szCs w:val="20"/>
              </w:rPr>
              <w:t>).</w:t>
            </w:r>
          </w:p>
        </w:tc>
        <w:tc>
          <w:tcPr>
            <w:tcW w:w="2157" w:type="dxa"/>
            <w:shd w:val="clear" w:color="auto" w:fill="F4B083" w:themeFill="accent2" w:themeFillTint="99"/>
            <w:vAlign w:val="center"/>
          </w:tcPr>
          <w:p w14:paraId="1A382EF1" w14:textId="3026F224" w:rsidR="005406C6" w:rsidRPr="009C1E1B" w:rsidRDefault="765327FF" w:rsidP="76532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Fibonacci: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 xml:space="preserve"> ~ -sorozat, nyulas történet</w:t>
            </w:r>
            <w:r w:rsidR="005406C6">
              <w:br/>
            </w:r>
            <w:r w:rsidRPr="765327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Binet: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 xml:space="preserve"> ~ -formula,</w:t>
            </w:r>
            <w:r w:rsidR="005406C6">
              <w:br/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a Fibonacci-sorozat n-edik elemének zárt alakja.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327CE57F" w14:textId="69066A04" w:rsidR="005406C6" w:rsidRPr="009C1E1B" w:rsidRDefault="005406C6" w:rsidP="00540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Aranytéglalap.</w:t>
            </w:r>
            <w:r w:rsidR="00142496">
              <w:rPr>
                <w:rFonts w:ascii="Times New Roman" w:hAnsi="Times New Roman" w:cs="Times New Roman"/>
                <w:sz w:val="20"/>
                <w:szCs w:val="20"/>
              </w:rPr>
              <w:t xml:space="preserve"> Szertári csontváz (opcionális, az emberi test arányainak szemléltetéséhez).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Speciális összegeket szemléltető síkidomok.</w:t>
            </w:r>
          </w:p>
        </w:tc>
      </w:tr>
      <w:tr w:rsidR="00652691" w14:paraId="36DB32B3" w14:textId="77777777" w:rsidTr="3E8B80F1">
        <w:tc>
          <w:tcPr>
            <w:tcW w:w="567" w:type="dxa"/>
            <w:vAlign w:val="center"/>
          </w:tcPr>
          <w:p w14:paraId="78941E47" w14:textId="0619F1DC" w:rsidR="005406C6" w:rsidRPr="009C1E1B" w:rsidRDefault="005406C6" w:rsidP="005406C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C1E1B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5</w:t>
            </w:r>
          </w:p>
        </w:tc>
        <w:tc>
          <w:tcPr>
            <w:tcW w:w="1980" w:type="dxa"/>
            <w:vAlign w:val="center"/>
          </w:tcPr>
          <w:p w14:paraId="7DEFED85" w14:textId="77777777" w:rsidR="005406C6" w:rsidRPr="005406C6" w:rsidRDefault="005406C6" w:rsidP="00540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06C6">
              <w:rPr>
                <w:rFonts w:ascii="Times New Roman" w:hAnsi="Times New Roman" w:cs="Times New Roman"/>
                <w:sz w:val="20"/>
                <w:szCs w:val="20"/>
              </w:rPr>
              <w:t>Sorozatok konvergenciája, a határérték fogalma.</w:t>
            </w:r>
          </w:p>
        </w:tc>
        <w:tc>
          <w:tcPr>
            <w:tcW w:w="2410" w:type="dxa"/>
            <w:vAlign w:val="center"/>
          </w:tcPr>
          <w:p w14:paraId="049F31CB" w14:textId="276E902E" w:rsidR="005406C6" w:rsidRPr="005406C6" w:rsidRDefault="765327FF" w:rsidP="765327F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Határérték “elképzelése” és definiálása</w:t>
            </w:r>
            <w:r w:rsidR="00DE0E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31" w:type="dxa"/>
            <w:vAlign w:val="center"/>
          </w:tcPr>
          <w:p w14:paraId="53128261" w14:textId="73405679" w:rsidR="005406C6" w:rsidRPr="005406C6" w:rsidRDefault="006200E8" w:rsidP="76532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sorozat - mint függvény - ábrázolása. </w:t>
            </w:r>
            <w:proofErr w:type="spellStart"/>
            <w:r w:rsidR="765327FF" w:rsidRPr="765327FF">
              <w:rPr>
                <w:rFonts w:ascii="Times New Roman" w:hAnsi="Times New Roman" w:cs="Times New Roman"/>
                <w:sz w:val="20"/>
                <w:szCs w:val="20"/>
              </w:rPr>
              <w:t>Elvonatkozatás</w:t>
            </w:r>
            <w:proofErr w:type="spellEnd"/>
            <w:r w:rsidR="765327FF" w:rsidRPr="765327FF">
              <w:rPr>
                <w:rFonts w:ascii="Times New Roman" w:hAnsi="Times New Roman" w:cs="Times New Roman"/>
                <w:sz w:val="20"/>
                <w:szCs w:val="20"/>
              </w:rPr>
              <w:t>, fogalomalkotás, definíció alkalmazása</w:t>
            </w:r>
            <w:r w:rsidR="00DE0E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6" w:type="dxa"/>
            <w:vAlign w:val="center"/>
          </w:tcPr>
          <w:p w14:paraId="62486C05" w14:textId="4514DC53" w:rsidR="00400209" w:rsidRPr="005406C6" w:rsidRDefault="00907269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 határérték fogalma és </w:t>
            </w:r>
            <w:r w:rsidR="0034001E">
              <w:rPr>
                <w:rFonts w:ascii="Times New Roman" w:hAnsi="Times New Roman" w:cs="Times New Roman"/>
                <w:sz w:val="20"/>
                <w:szCs w:val="20"/>
              </w:rPr>
              <w:t>ekvivalens definíciói.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 v</w:t>
            </w:r>
            <w:r w:rsidR="765327FF" w:rsidRPr="765327FF">
              <w:rPr>
                <w:rFonts w:ascii="Times New Roman" w:hAnsi="Times New Roman" w:cs="Times New Roman"/>
                <w:sz w:val="20"/>
                <w:szCs w:val="20"/>
              </w:rPr>
              <w:t>égtelen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 matematikában.</w:t>
            </w:r>
          </w:p>
        </w:tc>
        <w:tc>
          <w:tcPr>
            <w:tcW w:w="2157" w:type="dxa"/>
            <w:shd w:val="clear" w:color="auto" w:fill="F4B083" w:themeFill="accent2" w:themeFillTint="99"/>
            <w:vAlign w:val="center"/>
          </w:tcPr>
          <w:p w14:paraId="7613DA74" w14:textId="77777777" w:rsidR="005406C6" w:rsidRDefault="765327FF" w:rsidP="76532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0E40">
              <w:rPr>
                <w:rFonts w:ascii="Times New Roman" w:hAnsi="Times New Roman" w:cs="Times New Roman"/>
                <w:b/>
                <w:sz w:val="20"/>
                <w:szCs w:val="20"/>
              </w:rPr>
              <w:t>Euklid</w:t>
            </w:r>
            <w:r w:rsidR="00DE0E40" w:rsidRPr="00DE0E40">
              <w:rPr>
                <w:rFonts w:ascii="Times New Roman" w:hAnsi="Times New Roman" w:cs="Times New Roman"/>
                <w:b/>
                <w:sz w:val="20"/>
                <w:szCs w:val="20"/>
              </w:rPr>
              <w:t>é</w:t>
            </w:r>
            <w:r w:rsidRPr="00DE0E40">
              <w:rPr>
                <w:rFonts w:ascii="Times New Roman" w:hAnsi="Times New Roman" w:cs="Times New Roman"/>
                <w:b/>
                <w:sz w:val="20"/>
                <w:szCs w:val="20"/>
              </w:rPr>
              <w:t>sz</w:t>
            </w:r>
            <w:proofErr w:type="spellEnd"/>
            <w:r w:rsidR="00DE0E40" w:rsidRPr="00DE0E4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DE0E40">
              <w:rPr>
                <w:rFonts w:ascii="Times New Roman" w:hAnsi="Times New Roman" w:cs="Times New Roman"/>
                <w:b/>
                <w:sz w:val="20"/>
                <w:szCs w:val="20"/>
              </w:rPr>
              <w:t>Arisztotelész</w:t>
            </w:r>
            <w:r w:rsidR="00DE0E40" w:rsidRPr="00DE0E40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DE0E40">
              <w:rPr>
                <w:rFonts w:ascii="Times New Roman" w:hAnsi="Times New Roman" w:cs="Times New Roman"/>
                <w:sz w:val="20"/>
                <w:szCs w:val="20"/>
              </w:rPr>
              <w:t xml:space="preserve"> gondolatok a „végtelen nagy” és a „végtelen kicsi” jelentéséről.</w:t>
            </w:r>
          </w:p>
          <w:p w14:paraId="4101652C" w14:textId="6434CFBC" w:rsidR="00A93C10" w:rsidRPr="009C1E1B" w:rsidRDefault="00907269" w:rsidP="76532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72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Cauchy: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először ő „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epszilondeltázott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”.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BB3BDB4" w14:textId="77777777" w:rsidR="007B1009" w:rsidRDefault="007B1009" w:rsidP="00540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Egy tábla csoki:</w:t>
            </w:r>
          </w:p>
          <w:p w14:paraId="4B99056E" w14:textId="461D1DF4" w:rsidR="005406C6" w:rsidRPr="009C1E1B" w:rsidRDefault="001177EC" w:rsidP="00540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Elkezd</w:t>
            </w:r>
            <w:r w:rsidR="007B1009">
              <w:rPr>
                <w:rFonts w:ascii="Times New Roman" w:hAnsi="Times New Roman" w:cs="Times New Roman"/>
                <w:sz w:val="20"/>
                <w:szCs w:val="20"/>
              </w:rPr>
              <w:t xml:space="preserve">ünk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megenni egy csokit. Mindig csak a </w:t>
            </w:r>
            <w:r w:rsidR="00827263">
              <w:rPr>
                <w:rFonts w:ascii="Times New Roman" w:hAnsi="Times New Roman" w:cs="Times New Roman"/>
                <w:sz w:val="20"/>
                <w:szCs w:val="20"/>
              </w:rPr>
              <w:t xml:space="preserve">maradék felét... </w:t>
            </w:r>
            <w:r w:rsidR="003A752F">
              <w:rPr>
                <w:rFonts w:ascii="Times New Roman" w:hAnsi="Times New Roman" w:cs="Times New Roman"/>
                <w:sz w:val="20"/>
                <w:szCs w:val="20"/>
              </w:rPr>
              <w:t>Ma</w:t>
            </w:r>
            <w:r w:rsidR="00827263">
              <w:rPr>
                <w:rFonts w:ascii="Times New Roman" w:hAnsi="Times New Roman" w:cs="Times New Roman"/>
                <w:sz w:val="20"/>
                <w:szCs w:val="20"/>
              </w:rPr>
              <w:t>rad belőle</w:t>
            </w:r>
            <w:r w:rsidR="008D27EF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</w:tr>
      <w:tr w:rsidR="00A53FF1" w14:paraId="36EE66AA" w14:textId="77777777" w:rsidTr="3E8B80F1">
        <w:tc>
          <w:tcPr>
            <w:tcW w:w="567" w:type="dxa"/>
            <w:vAlign w:val="center"/>
          </w:tcPr>
          <w:p w14:paraId="29B4EA11" w14:textId="77777777" w:rsidR="00A53FF1" w:rsidRPr="009C1E1B" w:rsidRDefault="00A53FF1" w:rsidP="00A53FF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C1E1B"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980" w:type="dxa"/>
            <w:vAlign w:val="center"/>
          </w:tcPr>
          <w:p w14:paraId="64DE9FF6" w14:textId="504857A4" w:rsidR="00A53FF1" w:rsidRPr="005406C6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Gyakorló feladatok: sorozatok konvergenciája, szemléletes feladatokkal.</w:t>
            </w:r>
          </w:p>
        </w:tc>
        <w:tc>
          <w:tcPr>
            <w:tcW w:w="2410" w:type="dxa"/>
            <w:vAlign w:val="center"/>
          </w:tcPr>
          <w:p w14:paraId="1299C43A" w14:textId="33C42C92" w:rsidR="00A53FF1" w:rsidRPr="005406C6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Konvergencia fogalmának elmélyítése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31" w:type="dxa"/>
            <w:vAlign w:val="center"/>
          </w:tcPr>
          <w:p w14:paraId="4DDBEF00" w14:textId="42EFB3A3" w:rsidR="00A53FF1" w:rsidRPr="005406C6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Alkalmazás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problémamegoldás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, számolás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6" w:type="dxa"/>
            <w:vAlign w:val="center"/>
          </w:tcPr>
          <w:p w14:paraId="7DDC8DBB" w14:textId="77777777" w:rsidR="00A53FF1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Sorozatok határértékének meghatározása a definíció alapján (határérték megsejtése, majd bizonyítás megfelelő küszöbszám keresésével).</w:t>
            </w:r>
          </w:p>
          <w:p w14:paraId="3461D779" w14:textId="6F02EED8" w:rsidR="00A53FF1" w:rsidRPr="00A53FF1" w:rsidRDefault="00A53FF1" w:rsidP="00A53FF1">
            <w:pPr>
              <w:spacing w:before="1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3FF1">
              <w:rPr>
                <w:rFonts w:ascii="Times New Roman" w:hAnsi="Times New Roman" w:cs="Times New Roman"/>
                <w:i/>
                <w:sz w:val="20"/>
                <w:szCs w:val="20"/>
              </w:rPr>
              <w:t>Péter Rózsa: Játék a végtelennel (</w:t>
            </w:r>
            <w:r w:rsidR="00E14E17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  <w:r w:rsidR="003405B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db 5 perces</w:t>
            </w:r>
            <w:r w:rsidR="00E14E1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A53FF1">
              <w:rPr>
                <w:rFonts w:ascii="Times New Roman" w:hAnsi="Times New Roman" w:cs="Times New Roman"/>
                <w:i/>
                <w:sz w:val="20"/>
                <w:szCs w:val="20"/>
              </w:rPr>
              <w:t>kiselőadás-</w:t>
            </w:r>
            <w:r w:rsidR="003405B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vagy beadandó-</w:t>
            </w:r>
            <w:r w:rsidRPr="00A53FF1">
              <w:rPr>
                <w:rFonts w:ascii="Times New Roman" w:hAnsi="Times New Roman" w:cs="Times New Roman"/>
                <w:i/>
                <w:sz w:val="20"/>
                <w:szCs w:val="20"/>
              </w:rPr>
              <w:t>lehetőség a diákoknak).</w:t>
            </w:r>
          </w:p>
        </w:tc>
        <w:tc>
          <w:tcPr>
            <w:tcW w:w="2157" w:type="dxa"/>
            <w:shd w:val="clear" w:color="auto" w:fill="F4B083" w:themeFill="accent2" w:themeFillTint="99"/>
            <w:vAlign w:val="center"/>
          </w:tcPr>
          <w:p w14:paraId="3CF2D8B6" w14:textId="234FA1F0" w:rsidR="00A53FF1" w:rsidRPr="009C1E1B" w:rsidRDefault="00A93C10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Leibniz: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~ -típusú sorozatok.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FB78278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FF1" w14:paraId="19F927B2" w14:textId="77777777" w:rsidTr="3E8B80F1">
        <w:tc>
          <w:tcPr>
            <w:tcW w:w="567" w:type="dxa"/>
            <w:shd w:val="clear" w:color="auto" w:fill="auto"/>
            <w:vAlign w:val="center"/>
          </w:tcPr>
          <w:p w14:paraId="75697EEC" w14:textId="77777777" w:rsidR="00A53FF1" w:rsidRPr="005406C6" w:rsidRDefault="00A53FF1" w:rsidP="00A53FF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406C6">
              <w:rPr>
                <w:rFonts w:ascii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7FA026" w14:textId="77777777" w:rsidR="00A53FF1" w:rsidRPr="005406C6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06C6">
              <w:rPr>
                <w:rFonts w:ascii="Times New Roman" w:hAnsi="Times New Roman" w:cs="Times New Roman"/>
                <w:sz w:val="20"/>
                <w:szCs w:val="20"/>
              </w:rPr>
              <w:t>Konvergens sorozatok tulajdonságai.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FC39945" w14:textId="4301BC3B" w:rsidR="00A53FF1" w:rsidRPr="005406C6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Tételek bizonyításának megértése, közös gondolkodás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A matematikai logika bizonyos elemeinek gyakorlása (pl. implikáció, és annak egyirányúsága).</w:t>
            </w:r>
            <w:r w:rsidR="004A4BEC">
              <w:rPr>
                <w:rFonts w:ascii="Times New Roman" w:hAnsi="Times New Roman" w:cs="Times New Roman"/>
                <w:sz w:val="20"/>
                <w:szCs w:val="20"/>
              </w:rPr>
              <w:t xml:space="preserve"> Példa és ellenpélda.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562CB0E" w14:textId="00CB5613" w:rsidR="00A53FF1" w:rsidRPr="005406C6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Rendszerezés, matematikai gondolkodás fejlesztése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6" w:type="dxa"/>
            <w:shd w:val="clear" w:color="auto" w:fill="auto"/>
            <w:vAlign w:val="center"/>
          </w:tcPr>
          <w:p w14:paraId="6D98A12B" w14:textId="6040ACE6" w:rsidR="00A53FF1" w:rsidRPr="005406C6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0E40">
              <w:rPr>
                <w:rFonts w:ascii="Times New Roman" w:hAnsi="Times New Roman" w:cs="Times New Roman"/>
                <w:sz w:val="20"/>
                <w:szCs w:val="20"/>
              </w:rPr>
              <w:t>Határérték egyértelműsége,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 határéték kapcsolata a korlátossággal és a monotonitással.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2946DB82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611CCBD" w14:textId="77777777" w:rsidR="00E97827" w:rsidRDefault="00E476F8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="00F7240D">
              <w:rPr>
                <w:rFonts w:ascii="Times New Roman" w:hAnsi="Times New Roman" w:cs="Times New Roman"/>
                <w:sz w:val="20"/>
                <w:szCs w:val="20"/>
              </w:rPr>
              <w:t xml:space="preserve">iért </w:t>
            </w:r>
            <w:r w:rsidR="00C10302">
              <w:rPr>
                <w:rFonts w:ascii="Times New Roman" w:hAnsi="Times New Roman" w:cs="Times New Roman"/>
                <w:sz w:val="20"/>
                <w:szCs w:val="20"/>
              </w:rPr>
              <w:t>konvergens a moz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gólépcső</w:t>
            </w:r>
            <w:r w:rsidR="00C10302">
              <w:rPr>
                <w:rFonts w:ascii="Times New Roman" w:hAnsi="Times New Roman" w:cs="Times New Roman"/>
                <w:sz w:val="20"/>
                <w:szCs w:val="20"/>
              </w:rPr>
              <w:t xml:space="preserve">? </w:t>
            </w:r>
          </w:p>
          <w:p w14:paraId="5997CC1D" w14:textId="42482DCC" w:rsidR="00A53FF1" w:rsidRPr="009C1E1B" w:rsidRDefault="00C10302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Mert monoton és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korlátos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!</w:t>
            </w:r>
          </w:p>
        </w:tc>
      </w:tr>
      <w:tr w:rsidR="00A53FF1" w14:paraId="57EF6ED7" w14:textId="77777777" w:rsidTr="3E8B80F1">
        <w:tc>
          <w:tcPr>
            <w:tcW w:w="567" w:type="dxa"/>
            <w:shd w:val="clear" w:color="auto" w:fill="auto"/>
            <w:vAlign w:val="center"/>
          </w:tcPr>
          <w:p w14:paraId="44B0A208" w14:textId="77777777" w:rsidR="00A53FF1" w:rsidRPr="005406C6" w:rsidRDefault="00A53FF1" w:rsidP="00A53FF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D61278D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Gyakorló feladatok: konvergens sorozatok tulajdonságai.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10FFD37" w14:textId="45A768A2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Feladatmegoldás, a múlt órán tanult új fogalmak elmélyítése.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B699379" w14:textId="4D70A8BD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Alkalmazás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problémamegoldás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, számolás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6" w:type="dxa"/>
            <w:shd w:val="clear" w:color="auto" w:fill="auto"/>
            <w:vAlign w:val="center"/>
          </w:tcPr>
          <w:p w14:paraId="3FE9F23F" w14:textId="6581061B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Az előző órán tanult tételek alkalmazása konkrét példákon.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1F72F646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8CE6F91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FF1" w14:paraId="6D708953" w14:textId="77777777" w:rsidTr="3E8B80F1">
        <w:tc>
          <w:tcPr>
            <w:tcW w:w="567" w:type="dxa"/>
            <w:shd w:val="clear" w:color="auto" w:fill="auto"/>
            <w:vAlign w:val="center"/>
          </w:tcPr>
          <w:p w14:paraId="2B2B7304" w14:textId="77777777" w:rsidR="00A53FF1" w:rsidRPr="005406C6" w:rsidRDefault="00A53FF1" w:rsidP="00A53FF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896D5E" w14:textId="77777777" w:rsidR="00A53FF1" w:rsidRPr="005406C6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Műveletek konvergens sorozatokkal, rendőrelv.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1CDCEAD" w14:textId="5518958B" w:rsidR="00A53FF1" w:rsidRPr="005406C6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anult tételek alkalmazása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BB9E253" w14:textId="71D3FB1C" w:rsidR="00A53FF1" w:rsidRPr="005406C6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 xml:space="preserve">Algebrai átalakítások,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problémamegoldás, modellalkotás, matematikai gondolkodás fejlesztése.</w:t>
            </w:r>
          </w:p>
        </w:tc>
        <w:tc>
          <w:tcPr>
            <w:tcW w:w="2446" w:type="dxa"/>
            <w:shd w:val="clear" w:color="auto" w:fill="auto"/>
            <w:vAlign w:val="center"/>
          </w:tcPr>
          <w:p w14:paraId="550B0107" w14:textId="77777777" w:rsidR="00A53FF1" w:rsidRPr="005406C6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Többszörös, összeg, szorzat, hányados határértéke. Rendőrelv.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23DE523C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2E56223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FF1" w14:paraId="28915020" w14:textId="77777777" w:rsidTr="3E8B80F1">
        <w:tc>
          <w:tcPr>
            <w:tcW w:w="567" w:type="dxa"/>
            <w:vAlign w:val="center"/>
          </w:tcPr>
          <w:p w14:paraId="5D369756" w14:textId="77777777" w:rsidR="00A53FF1" w:rsidRPr="009C1E1B" w:rsidRDefault="00A53FF1" w:rsidP="00A53FF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1980" w:type="dxa"/>
            <w:vAlign w:val="center"/>
          </w:tcPr>
          <w:p w14:paraId="570AC193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Gyakorló feladatok: műveletek konvergens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sorozatokkal, rendőrelv.</w:t>
            </w:r>
          </w:p>
        </w:tc>
        <w:tc>
          <w:tcPr>
            <w:tcW w:w="2410" w:type="dxa"/>
            <w:vAlign w:val="center"/>
          </w:tcPr>
          <w:p w14:paraId="07547A01" w14:textId="69041DDB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Feladatmegoldás, a múlt órán tanult új fogalmak elmélyítése.</w:t>
            </w:r>
            <w:r w:rsidR="004A4BEC">
              <w:rPr>
                <w:rFonts w:ascii="Times New Roman" w:hAnsi="Times New Roman" w:cs="Times New Roman"/>
                <w:sz w:val="20"/>
                <w:szCs w:val="20"/>
              </w:rPr>
              <w:t xml:space="preserve"> Példa és ellenpélda.</w:t>
            </w:r>
          </w:p>
        </w:tc>
        <w:tc>
          <w:tcPr>
            <w:tcW w:w="2231" w:type="dxa"/>
            <w:vAlign w:val="center"/>
          </w:tcPr>
          <w:p w14:paraId="5043CB0F" w14:textId="4A39424A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Alkalmazás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problémamegoldás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, számolás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6" w:type="dxa"/>
            <w:vAlign w:val="center"/>
          </w:tcPr>
          <w:p w14:paraId="07459315" w14:textId="6795C9B8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Az előző órán tanult tételek alkalmazása konkrét példákon.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6537F28F" w14:textId="05A3FFF0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DFB9E20" w14:textId="021CEE60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FF1" w14:paraId="63EFA7F6" w14:textId="77777777" w:rsidTr="3E8B80F1">
        <w:tc>
          <w:tcPr>
            <w:tcW w:w="567" w:type="dxa"/>
            <w:vAlign w:val="center"/>
          </w:tcPr>
          <w:p w14:paraId="4737E36C" w14:textId="77777777" w:rsidR="00A53FF1" w:rsidRPr="009C1E1B" w:rsidRDefault="00A53FF1" w:rsidP="00A53FF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11</w:t>
            </w:r>
          </w:p>
        </w:tc>
        <w:tc>
          <w:tcPr>
            <w:tcW w:w="1980" w:type="dxa"/>
            <w:vAlign w:val="center"/>
          </w:tcPr>
          <w:p w14:paraId="61DB870C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Speciális sorozatok. Az e szám.</w:t>
            </w:r>
          </w:p>
        </w:tc>
        <w:tc>
          <w:tcPr>
            <w:tcW w:w="2410" w:type="dxa"/>
            <w:vAlign w:val="center"/>
          </w:tcPr>
          <w:p w14:paraId="70DF9E56" w14:textId="651DE485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Speciális sorozatok határértékének megadása. Az e szám definiálása.</w:t>
            </w:r>
          </w:p>
        </w:tc>
        <w:tc>
          <w:tcPr>
            <w:tcW w:w="2231" w:type="dxa"/>
            <w:vAlign w:val="center"/>
          </w:tcPr>
          <w:p w14:paraId="44E871BC" w14:textId="7E0752AF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Bizonyítási módszerek, rendőrelv gyakorlása.</w:t>
            </w:r>
          </w:p>
        </w:tc>
        <w:tc>
          <w:tcPr>
            <w:tcW w:w="2446" w:type="dxa"/>
            <w:vAlign w:val="center"/>
          </w:tcPr>
          <w:p w14:paraId="77B26BB9" w14:textId="77777777" w:rsidR="00A53FF1" w:rsidRDefault="00A53FF1" w:rsidP="00A53FF1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Speciális sorozatok </w:t>
            </w:r>
            <w:proofErr w:type="spellStart"/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limeszei</w:t>
            </w:r>
            <w:proofErr w:type="spellEnd"/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</w:r>
            <m:oMath>
              <m:rad>
                <m:ra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deg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, </w:t>
            </w:r>
            <m:oMath>
              <m:rad>
                <m:ra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radPr>
                <m:deg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n</m:t>
                  </m:r>
                </m:deg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n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n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n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</w:p>
          <w:p w14:paraId="144A5D23" w14:textId="18F1DF58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Az Euler-féle szám definíciója, fontossága.</w:t>
            </w:r>
          </w:p>
        </w:tc>
        <w:tc>
          <w:tcPr>
            <w:tcW w:w="2157" w:type="dxa"/>
            <w:shd w:val="clear" w:color="auto" w:fill="F4B083" w:themeFill="accent2" w:themeFillTint="99"/>
            <w:vAlign w:val="center"/>
          </w:tcPr>
          <w:p w14:paraId="49592543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EE2">
              <w:rPr>
                <w:rFonts w:ascii="Times New Roman" w:hAnsi="Times New Roman" w:cs="Times New Roman"/>
                <w:b/>
                <w:sz w:val="20"/>
                <w:szCs w:val="20"/>
              </w:rPr>
              <w:t>Euler: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~ -féle szám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38610EB" w14:textId="5E3B04E1" w:rsidR="00A53FF1" w:rsidRPr="009C1E1B" w:rsidRDefault="3E8B80F1" w:rsidP="3E8B80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3E8B80F1">
              <w:rPr>
                <w:rFonts w:ascii="Times New Roman" w:hAnsi="Times New Roman" w:cs="Times New Roman"/>
                <w:sz w:val="20"/>
                <w:szCs w:val="20"/>
              </w:rPr>
              <w:t>Példák fizikai és biológiai folyamatokban az e szám megjelenésére</w:t>
            </w:r>
          </w:p>
        </w:tc>
      </w:tr>
      <w:tr w:rsidR="00142496" w14:paraId="302AC0A7" w14:textId="77777777" w:rsidTr="3E8B80F1">
        <w:tc>
          <w:tcPr>
            <w:tcW w:w="567" w:type="dxa"/>
            <w:shd w:val="clear" w:color="auto" w:fill="A8D08D" w:themeFill="accent6" w:themeFillTint="99"/>
            <w:vAlign w:val="center"/>
          </w:tcPr>
          <w:p w14:paraId="4B73E586" w14:textId="77777777" w:rsidR="00142496" w:rsidRPr="007E15F0" w:rsidRDefault="00142496" w:rsidP="00A53FF1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E15F0">
              <w:rPr>
                <w:rFonts w:ascii="Times New Roman" w:hAnsi="Times New Roman" w:cs="Times New Roman"/>
                <w:b/>
                <w:sz w:val="20"/>
                <w:szCs w:val="24"/>
              </w:rPr>
              <w:t>12</w:t>
            </w:r>
          </w:p>
        </w:tc>
        <w:tc>
          <w:tcPr>
            <w:tcW w:w="1980" w:type="dxa"/>
            <w:shd w:val="clear" w:color="auto" w:fill="A8D08D" w:themeFill="accent6" w:themeFillTint="99"/>
            <w:vAlign w:val="center"/>
          </w:tcPr>
          <w:p w14:paraId="48E3B8F8" w14:textId="77777777" w:rsidR="00142496" w:rsidRPr="001946BE" w:rsidRDefault="00142496" w:rsidP="00A53FF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46BE">
              <w:rPr>
                <w:rFonts w:ascii="Times New Roman" w:hAnsi="Times New Roman" w:cs="Times New Roman"/>
                <w:b/>
                <w:sz w:val="20"/>
                <w:szCs w:val="20"/>
              </w:rPr>
              <w:t>Végtelen sorok: definíció, konvergencia, összeg.</w:t>
            </w:r>
          </w:p>
        </w:tc>
        <w:tc>
          <w:tcPr>
            <w:tcW w:w="2410" w:type="dxa"/>
            <w:shd w:val="clear" w:color="auto" w:fill="A8D08D" w:themeFill="accent6" w:themeFillTint="99"/>
            <w:vAlign w:val="center"/>
          </w:tcPr>
          <w:p w14:paraId="637805D2" w14:textId="6875DCA4" w:rsidR="00142496" w:rsidRPr="00B37CB9" w:rsidRDefault="00142496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végtelen sorok és sorozatok összehasonlítása. Illusztráció konkrét példákon. Példa és ellenpélda.</w:t>
            </w:r>
          </w:p>
        </w:tc>
        <w:tc>
          <w:tcPr>
            <w:tcW w:w="2231" w:type="dxa"/>
            <w:shd w:val="clear" w:color="auto" w:fill="A8D08D" w:themeFill="accent6" w:themeFillTint="99"/>
            <w:vAlign w:val="center"/>
          </w:tcPr>
          <w:p w14:paraId="463F29E8" w14:textId="28CD5482" w:rsidR="00142496" w:rsidRPr="00B37CB9" w:rsidRDefault="00142496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Elvonatkozatás</w:t>
            </w:r>
            <w:proofErr w:type="spellEnd"/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, fogalomalkotás, definíció alkalmazása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6" w:type="dxa"/>
            <w:shd w:val="clear" w:color="auto" w:fill="A8D08D" w:themeFill="accent6" w:themeFillTint="99"/>
            <w:vAlign w:val="center"/>
          </w:tcPr>
          <w:p w14:paraId="40617F14" w14:textId="77777777" w:rsidR="00142496" w:rsidRDefault="00142496" w:rsidP="0019267B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végtelen sor definíciója, konvergenciája. A részletösszeg, mint sorozat. Konkrét példák.</w:t>
            </w:r>
          </w:p>
          <w:p w14:paraId="3B7B4B86" w14:textId="5F1A6B3C" w:rsidR="00FB51F7" w:rsidRPr="00B37CB9" w:rsidRDefault="0019267B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Zénón paradoxonjai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br/>
            </w:r>
            <w:r w:rsidR="00FB51F7" w:rsidRPr="00A53FF1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r w:rsidR="00FB51F7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  <w:r w:rsidR="003405B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db</w:t>
            </w:r>
            <w:r w:rsidR="00FB51F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3405B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5 perces </w:t>
            </w:r>
            <w:r w:rsidR="00FB51F7" w:rsidRPr="00A53FF1">
              <w:rPr>
                <w:rFonts w:ascii="Times New Roman" w:hAnsi="Times New Roman" w:cs="Times New Roman"/>
                <w:i/>
                <w:sz w:val="20"/>
                <w:szCs w:val="20"/>
              </w:rPr>
              <w:t>kiselőadás-</w:t>
            </w:r>
            <w:r w:rsidR="003405B3">
              <w:rPr>
                <w:rFonts w:ascii="Times New Roman" w:hAnsi="Times New Roman" w:cs="Times New Roman"/>
                <w:i/>
                <w:sz w:val="20"/>
                <w:szCs w:val="20"/>
              </w:rPr>
              <w:t>vagy beadandó-</w:t>
            </w:r>
            <w:r w:rsidR="00FB51F7" w:rsidRPr="00A53FF1">
              <w:rPr>
                <w:rFonts w:ascii="Times New Roman" w:hAnsi="Times New Roman" w:cs="Times New Roman"/>
                <w:i/>
                <w:sz w:val="20"/>
                <w:szCs w:val="20"/>
              </w:rPr>
              <w:t>lehetőség a diákoknak).</w:t>
            </w:r>
          </w:p>
        </w:tc>
        <w:tc>
          <w:tcPr>
            <w:tcW w:w="2157" w:type="dxa"/>
            <w:shd w:val="clear" w:color="auto" w:fill="F4B083" w:themeFill="accent2" w:themeFillTint="99"/>
            <w:vAlign w:val="center"/>
          </w:tcPr>
          <w:p w14:paraId="3A0FF5F2" w14:textId="22022AF3" w:rsidR="00142496" w:rsidRPr="009C1E1B" w:rsidRDefault="00A93C10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C10">
              <w:rPr>
                <w:rFonts w:ascii="Times New Roman" w:hAnsi="Times New Roman" w:cs="Times New Roman"/>
                <w:b/>
                <w:sz w:val="20"/>
                <w:szCs w:val="20"/>
              </w:rPr>
              <w:t>Zénón: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~ paradoxonjai.</w:t>
            </w:r>
          </w:p>
        </w:tc>
        <w:tc>
          <w:tcPr>
            <w:tcW w:w="2126" w:type="dxa"/>
            <w:vMerge w:val="restart"/>
            <w:shd w:val="clear" w:color="auto" w:fill="FFD966" w:themeFill="accent4" w:themeFillTint="99"/>
            <w:vAlign w:val="center"/>
          </w:tcPr>
          <w:p w14:paraId="46D0BCC2" w14:textId="30408FF6" w:rsidR="3E8B80F1" w:rsidRDefault="3E8B80F1" w:rsidP="3E8B80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3E8B80F1">
              <w:rPr>
                <w:rFonts w:ascii="Times New Roman" w:hAnsi="Times New Roman" w:cs="Times New Roman"/>
                <w:sz w:val="20"/>
                <w:szCs w:val="20"/>
              </w:rPr>
              <w:t xml:space="preserve">Összeget szemléltető makettek. </w:t>
            </w:r>
          </w:p>
          <w:p w14:paraId="58D7F452" w14:textId="50B723A1" w:rsidR="3E8B80F1" w:rsidRDefault="3E8B80F1" w:rsidP="3E8B80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12920E" w14:textId="7CDC03FA" w:rsidR="3E8B80F1" w:rsidRDefault="3E8B80F1" w:rsidP="3E8B80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3E8B80F1">
              <w:rPr>
                <w:rFonts w:ascii="Times New Roman" w:hAnsi="Times New Roman" w:cs="Times New Roman"/>
                <w:sz w:val="20"/>
                <w:szCs w:val="20"/>
              </w:rPr>
              <w:t>Fraktálok,</w:t>
            </w:r>
          </w:p>
          <w:p w14:paraId="07203A22" w14:textId="0F627588" w:rsidR="00CA3395" w:rsidRDefault="00CA3395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Sierpinski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-szőnyeg</w:t>
            </w:r>
            <w:r w:rsidR="007E15F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BBC7578" w14:textId="1234D1D4" w:rsidR="00C4274F" w:rsidRPr="009C1E1B" w:rsidRDefault="00F65468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Menger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-szivacs</w:t>
            </w:r>
            <w:r w:rsidR="007E15F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42496" w14:paraId="1ED4B359" w14:textId="77777777" w:rsidTr="3E8B80F1">
        <w:tc>
          <w:tcPr>
            <w:tcW w:w="567" w:type="dxa"/>
            <w:shd w:val="clear" w:color="auto" w:fill="auto"/>
            <w:vAlign w:val="center"/>
          </w:tcPr>
          <w:p w14:paraId="39F18D26" w14:textId="77777777" w:rsidR="00142496" w:rsidRPr="00B37CB9" w:rsidRDefault="00142496" w:rsidP="00A53FF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60AC55" w14:textId="77777777" w:rsidR="00142496" w:rsidRPr="00B37CB9" w:rsidRDefault="00142496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7CB9">
              <w:rPr>
                <w:rFonts w:ascii="Times New Roman" w:hAnsi="Times New Roman" w:cs="Times New Roman"/>
                <w:sz w:val="20"/>
                <w:szCs w:val="20"/>
              </w:rPr>
              <w:t>Gyakorló feladatok: végtelen sorok, végtelen mértani sor.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30AD66" w14:textId="68C862CB" w:rsidR="00142496" w:rsidRPr="00B37CB9" w:rsidRDefault="00142496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Feladatmegoldás, a múlt órán tanult új fogalmak elmélyítése.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1829076" w14:textId="765AE28A" w:rsidR="00142496" w:rsidRPr="00B37CB9" w:rsidRDefault="00142496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Alkalmazás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problémamegoldás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, számolás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6" w:type="dxa"/>
            <w:shd w:val="clear" w:color="auto" w:fill="auto"/>
            <w:vAlign w:val="center"/>
          </w:tcPr>
          <w:p w14:paraId="2BA226A1" w14:textId="744B1E47" w:rsidR="00142496" w:rsidRPr="00B37CB9" w:rsidRDefault="00142496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Az előző órán tanult definíciók alkalmazása konkrét példákon.</w:t>
            </w:r>
          </w:p>
        </w:tc>
        <w:tc>
          <w:tcPr>
            <w:tcW w:w="2157" w:type="dxa"/>
            <w:shd w:val="clear" w:color="auto" w:fill="F4B083" w:themeFill="accent2" w:themeFillTint="99"/>
            <w:vAlign w:val="center"/>
          </w:tcPr>
          <w:p w14:paraId="7C247B1F" w14:textId="77777777" w:rsidR="00142496" w:rsidRPr="009C1E1B" w:rsidRDefault="00142496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37CB9">
              <w:rPr>
                <w:rFonts w:ascii="Times New Roman" w:hAnsi="Times New Roman" w:cs="Times New Roman"/>
                <w:b/>
                <w:sz w:val="20"/>
                <w:szCs w:val="20"/>
              </w:rPr>
              <w:t>Napier</w:t>
            </w:r>
            <w:proofErr w:type="spellEnd"/>
            <w:r w:rsidRPr="00B37CB9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 tizedestört bevezetése, számolópálcák (a logarléc ősei).</w:t>
            </w:r>
          </w:p>
        </w:tc>
        <w:tc>
          <w:tcPr>
            <w:tcW w:w="2126" w:type="dxa"/>
            <w:vMerge/>
            <w:vAlign w:val="center"/>
          </w:tcPr>
          <w:p w14:paraId="17AD93B2" w14:textId="77777777" w:rsidR="00142496" w:rsidRPr="009C1E1B" w:rsidRDefault="00142496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2496" w14:paraId="5362635F" w14:textId="77777777" w:rsidTr="3E8B80F1">
        <w:tc>
          <w:tcPr>
            <w:tcW w:w="567" w:type="dxa"/>
            <w:vAlign w:val="center"/>
          </w:tcPr>
          <w:p w14:paraId="4E1E336A" w14:textId="77777777" w:rsidR="00142496" w:rsidRPr="009C1E1B" w:rsidRDefault="00142496" w:rsidP="00A53FF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14</w:t>
            </w:r>
          </w:p>
        </w:tc>
        <w:tc>
          <w:tcPr>
            <w:tcW w:w="1980" w:type="dxa"/>
            <w:vAlign w:val="center"/>
          </w:tcPr>
          <w:p w14:paraId="621ED157" w14:textId="77777777" w:rsidR="00142496" w:rsidRPr="009C1E1B" w:rsidRDefault="00142496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További példák konvergens sorokra: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teleszkopikus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összeg négyzetszámok reciprokösszege (*).</w:t>
            </w:r>
          </w:p>
        </w:tc>
        <w:tc>
          <w:tcPr>
            <w:tcW w:w="2410" w:type="dxa"/>
            <w:vAlign w:val="center"/>
          </w:tcPr>
          <w:p w14:paraId="0DE4B5B7" w14:textId="7C37DF00" w:rsidR="00142496" w:rsidRPr="009C1E1B" w:rsidRDefault="00142496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heurisztika jelenségének bemutatása. A teljes indukció és alternatívái.</w:t>
            </w:r>
          </w:p>
        </w:tc>
        <w:tc>
          <w:tcPr>
            <w:tcW w:w="2231" w:type="dxa"/>
            <w:vAlign w:val="center"/>
          </w:tcPr>
          <w:p w14:paraId="66204FF1" w14:textId="22536BB6" w:rsidR="00142496" w:rsidRPr="009C1E1B" w:rsidRDefault="00142496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Elvonatkoztatás, problémamegoldás, k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reativitás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6" w:type="dxa"/>
            <w:vAlign w:val="center"/>
          </w:tcPr>
          <w:p w14:paraId="2DBF0D7D" w14:textId="2D2EC6FD" w:rsidR="00142496" w:rsidRPr="009C1E1B" w:rsidRDefault="00142496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Az előző órán tanult definíciók és tételek alkalmazása konkrét példákon. </w:t>
            </w:r>
          </w:p>
        </w:tc>
        <w:tc>
          <w:tcPr>
            <w:tcW w:w="2157" w:type="dxa"/>
            <w:shd w:val="clear" w:color="auto" w:fill="F4B083" w:themeFill="accent2" w:themeFillTint="99"/>
            <w:vAlign w:val="center"/>
          </w:tcPr>
          <w:p w14:paraId="7A044E14" w14:textId="131745D4" w:rsidR="00142496" w:rsidRPr="009C1E1B" w:rsidRDefault="3E8B80F1" w:rsidP="3E8B80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3E8B8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Fourier:</w:t>
            </w:r>
            <w:r w:rsidRPr="3E8B80F1">
              <w:rPr>
                <w:rFonts w:ascii="Times New Roman" w:hAnsi="Times New Roman" w:cs="Times New Roman"/>
                <w:sz w:val="20"/>
                <w:szCs w:val="20"/>
              </w:rPr>
              <w:t xml:space="preserve"> ~ -sorfejtés kitalálása (történet) és (*) összeg megadása (NEM konkrét bizonyítás!).</w:t>
            </w:r>
          </w:p>
        </w:tc>
        <w:tc>
          <w:tcPr>
            <w:tcW w:w="2126" w:type="dxa"/>
            <w:vMerge/>
            <w:vAlign w:val="center"/>
          </w:tcPr>
          <w:p w14:paraId="6B62F1B3" w14:textId="77777777" w:rsidR="00142496" w:rsidRPr="009C1E1B" w:rsidRDefault="00142496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FF1" w14:paraId="51A64549" w14:textId="77777777" w:rsidTr="3E8B80F1">
        <w:tc>
          <w:tcPr>
            <w:tcW w:w="567" w:type="dxa"/>
            <w:vAlign w:val="center"/>
          </w:tcPr>
          <w:p w14:paraId="33CFEC6B" w14:textId="77777777" w:rsidR="00A53FF1" w:rsidRPr="009C1E1B" w:rsidRDefault="00A53FF1" w:rsidP="00A53FF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1980" w:type="dxa"/>
            <w:vAlign w:val="center"/>
          </w:tcPr>
          <w:p w14:paraId="5A22CBCE" w14:textId="41E67F65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Összefoglalás és gyakorlás: vegyes feladatok.</w:t>
            </w:r>
          </w:p>
        </w:tc>
        <w:tc>
          <w:tcPr>
            <w:tcW w:w="2410" w:type="dxa"/>
            <w:vAlign w:val="center"/>
          </w:tcPr>
          <w:p w14:paraId="02F2C34E" w14:textId="06C1A088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Ismétlés, gyakorló feladatok megoldása, felkészülés a témazáró dolgozatra.</w:t>
            </w:r>
          </w:p>
        </w:tc>
        <w:tc>
          <w:tcPr>
            <w:tcW w:w="2231" w:type="dxa"/>
            <w:vAlign w:val="center"/>
          </w:tcPr>
          <w:p w14:paraId="680A4E5D" w14:textId="6ED2DA7E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Alkalmazás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problémamegoldás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rendszerezés, </w:t>
            </w:r>
            <w:r w:rsidRPr="765327FF">
              <w:rPr>
                <w:rFonts w:ascii="Times New Roman" w:hAnsi="Times New Roman" w:cs="Times New Roman"/>
                <w:sz w:val="20"/>
                <w:szCs w:val="20"/>
              </w:rPr>
              <w:t>számolás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6" w:type="dxa"/>
            <w:vAlign w:val="center"/>
          </w:tcPr>
          <w:p w14:paraId="19219836" w14:textId="2B579E31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fejezetben tanult definíciók és tételek alkalmazása konkrét példákon. Problémamegoldási stratégiák gyakorlati alkalmazása.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296FEF7D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194DBDC" w14:textId="45FB108E" w:rsidR="00A53FF1" w:rsidRPr="009C1E1B" w:rsidRDefault="00667BFC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Összefoglaló lap készítése</w:t>
            </w:r>
            <w:r w:rsidR="00956062">
              <w:rPr>
                <w:rFonts w:ascii="Times New Roman" w:hAnsi="Times New Roman" w:cs="Times New Roman"/>
                <w:sz w:val="20"/>
                <w:szCs w:val="20"/>
              </w:rPr>
              <w:t xml:space="preserve"> a tanult definíciókból és tételekből.</w:t>
            </w:r>
          </w:p>
        </w:tc>
      </w:tr>
      <w:tr w:rsidR="00A53FF1" w14:paraId="69804537" w14:textId="77777777" w:rsidTr="3E8B80F1">
        <w:trPr>
          <w:trHeight w:val="70"/>
        </w:trPr>
        <w:tc>
          <w:tcPr>
            <w:tcW w:w="567" w:type="dxa"/>
            <w:vAlign w:val="center"/>
          </w:tcPr>
          <w:p w14:paraId="111B77A1" w14:textId="320687E2" w:rsidR="00A53FF1" w:rsidRPr="009C1E1B" w:rsidRDefault="00A53FF1" w:rsidP="00A53FF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="003405B3">
              <w:rPr>
                <w:rFonts w:ascii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1980" w:type="dxa"/>
            <w:vAlign w:val="center"/>
          </w:tcPr>
          <w:p w14:paraId="25DDCD5E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TÉMAZÁRÓ DOLGOZAT</w:t>
            </w:r>
          </w:p>
        </w:tc>
        <w:tc>
          <w:tcPr>
            <w:tcW w:w="2410" w:type="dxa"/>
            <w:vAlign w:val="center"/>
          </w:tcPr>
          <w:p w14:paraId="7196D064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34FF1C98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6" w:type="dxa"/>
            <w:vAlign w:val="center"/>
          </w:tcPr>
          <w:p w14:paraId="6D072C0D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48A21919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BD18F9B" w14:textId="77777777" w:rsidR="00A53FF1" w:rsidRPr="009C1E1B" w:rsidRDefault="00A53FF1" w:rsidP="00A53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38601FE" w14:textId="22C0FCF5" w:rsidR="00A93C10" w:rsidRDefault="00A93C10">
      <w:pPr>
        <w:rPr>
          <w:rFonts w:ascii="Times New Roman" w:hAnsi="Times New Roman" w:cs="Times New Roman"/>
          <w:sz w:val="24"/>
          <w:szCs w:val="24"/>
        </w:rPr>
      </w:pPr>
    </w:p>
    <w:p w14:paraId="60B5137A" w14:textId="77777777" w:rsidR="00A93C10" w:rsidRDefault="00A93C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0A9258" w14:textId="6FD2EA40" w:rsidR="004B6226" w:rsidRDefault="004B6226" w:rsidP="001946BE">
      <w:pPr>
        <w:tabs>
          <w:tab w:val="left" w:pos="2325"/>
        </w:tabs>
        <w:spacing w:after="120" w:line="276" w:lineRule="auto"/>
        <w:jc w:val="both"/>
        <w:rPr>
          <w:rFonts w:ascii="Times New Roman" w:hAnsi="Times New Roman"/>
          <w:b/>
          <w:bCs/>
          <w:sz w:val="24"/>
        </w:rPr>
      </w:pPr>
    </w:p>
    <w:p w14:paraId="21AE8E86" w14:textId="31D51FAC" w:rsidR="00DA7796" w:rsidRDefault="004D1F33" w:rsidP="001946BE">
      <w:pPr>
        <w:tabs>
          <w:tab w:val="left" w:pos="2325"/>
        </w:tabs>
        <w:spacing w:after="120" w:line="276" w:lineRule="auto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Gondolattérkép sorozatok és sorok fogalmának felépítésével kapcsolatban</w:t>
      </w:r>
    </w:p>
    <w:p w14:paraId="7416D23E" w14:textId="2A8C8897" w:rsidR="004D1F33" w:rsidRDefault="004D1F33" w:rsidP="001946BE">
      <w:pPr>
        <w:tabs>
          <w:tab w:val="left" w:pos="2325"/>
        </w:tabs>
        <w:spacing w:after="120" w:line="276" w:lineRule="auto"/>
        <w:jc w:val="both"/>
        <w:rPr>
          <w:rFonts w:ascii="Times New Roman" w:hAnsi="Times New Roman"/>
          <w:b/>
          <w:bCs/>
          <w:sz w:val="24"/>
        </w:rPr>
      </w:pPr>
    </w:p>
    <w:p w14:paraId="6C60CA44" w14:textId="09719DF4" w:rsidR="004D1F33" w:rsidRDefault="004D1F33" w:rsidP="001946BE">
      <w:pPr>
        <w:tabs>
          <w:tab w:val="left" w:pos="2325"/>
        </w:tabs>
        <w:spacing w:after="120" w:line="276" w:lineRule="auto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drawing>
          <wp:anchor distT="0" distB="0" distL="114300" distR="114300" simplePos="0" relativeHeight="251660288" behindDoc="0" locked="0" layoutInCell="1" allowOverlap="1" wp14:anchorId="67F99845" wp14:editId="38605E43">
            <wp:simplePos x="0" y="0"/>
            <wp:positionH relativeFrom="column">
              <wp:posOffset>194310</wp:posOffset>
            </wp:positionH>
            <wp:positionV relativeFrom="paragraph">
              <wp:posOffset>220980</wp:posOffset>
            </wp:positionV>
            <wp:extent cx="8892540" cy="3189605"/>
            <wp:effectExtent l="0" t="0" r="3810" b="0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71C47" w14:textId="22B496FA" w:rsidR="004D1F33" w:rsidRDefault="004D1F33" w:rsidP="001946BE">
      <w:pPr>
        <w:tabs>
          <w:tab w:val="left" w:pos="2325"/>
        </w:tabs>
        <w:spacing w:after="120" w:line="276" w:lineRule="auto"/>
        <w:jc w:val="both"/>
        <w:rPr>
          <w:rFonts w:ascii="Times New Roman" w:hAnsi="Times New Roman"/>
          <w:b/>
          <w:bCs/>
          <w:sz w:val="24"/>
        </w:rPr>
      </w:pPr>
    </w:p>
    <w:p w14:paraId="0510BDBB" w14:textId="6E4B584B" w:rsidR="004D1F33" w:rsidRDefault="004D1F33" w:rsidP="001946BE">
      <w:pPr>
        <w:tabs>
          <w:tab w:val="left" w:pos="2325"/>
        </w:tabs>
        <w:spacing w:after="120" w:line="276" w:lineRule="auto"/>
        <w:jc w:val="both"/>
        <w:rPr>
          <w:rFonts w:ascii="Times New Roman" w:hAnsi="Times New Roman"/>
          <w:b/>
          <w:bCs/>
          <w:sz w:val="24"/>
        </w:rPr>
      </w:pPr>
    </w:p>
    <w:p w14:paraId="5B871946" w14:textId="68E17F26" w:rsidR="004D1F33" w:rsidRDefault="004D1F33" w:rsidP="001946BE">
      <w:pPr>
        <w:tabs>
          <w:tab w:val="left" w:pos="2325"/>
        </w:tabs>
        <w:spacing w:after="120" w:line="276" w:lineRule="auto"/>
        <w:jc w:val="both"/>
        <w:rPr>
          <w:rFonts w:ascii="Times New Roman" w:hAnsi="Times New Roman"/>
          <w:b/>
          <w:bCs/>
          <w:sz w:val="24"/>
        </w:rPr>
      </w:pPr>
    </w:p>
    <w:p w14:paraId="2DD7C426" w14:textId="498CBC7F" w:rsidR="004D1F33" w:rsidRDefault="004D1F33" w:rsidP="001946BE">
      <w:pPr>
        <w:tabs>
          <w:tab w:val="left" w:pos="2325"/>
        </w:tabs>
        <w:spacing w:after="120" w:line="276" w:lineRule="auto"/>
        <w:jc w:val="both"/>
        <w:rPr>
          <w:rFonts w:ascii="Times New Roman" w:hAnsi="Times New Roman"/>
          <w:b/>
          <w:bCs/>
          <w:sz w:val="24"/>
        </w:rPr>
      </w:pPr>
    </w:p>
    <w:p w14:paraId="621FB94E" w14:textId="77777777" w:rsidR="004D1F33" w:rsidRDefault="004D1F33" w:rsidP="001946BE">
      <w:pPr>
        <w:tabs>
          <w:tab w:val="left" w:pos="2325"/>
        </w:tabs>
        <w:spacing w:after="120" w:line="276" w:lineRule="auto"/>
        <w:jc w:val="both"/>
        <w:rPr>
          <w:rFonts w:ascii="Times New Roman" w:hAnsi="Times New Roman"/>
          <w:b/>
          <w:bCs/>
          <w:sz w:val="24"/>
        </w:rPr>
      </w:pPr>
    </w:p>
    <w:p w14:paraId="73E24F31" w14:textId="0A41C40B" w:rsidR="001946BE" w:rsidRDefault="001946BE" w:rsidP="001946BE">
      <w:pPr>
        <w:tabs>
          <w:tab w:val="left" w:pos="2325"/>
        </w:tabs>
        <w:spacing w:after="120" w:line="276" w:lineRule="auto"/>
        <w:jc w:val="both"/>
        <w:rPr>
          <w:rFonts w:ascii="Times New Roman" w:hAnsi="Times New Roman"/>
          <w:bCs/>
          <w:sz w:val="24"/>
        </w:rPr>
      </w:pPr>
      <w:r w:rsidRPr="000A0FC0">
        <w:rPr>
          <w:rFonts w:ascii="Times New Roman" w:hAnsi="Times New Roman"/>
          <w:b/>
          <w:bCs/>
          <w:sz w:val="24"/>
        </w:rPr>
        <w:lastRenderedPageBreak/>
        <w:t>Az óra témája:</w:t>
      </w:r>
      <w:r>
        <w:rPr>
          <w:rFonts w:ascii="Times New Roman" w:hAnsi="Times New Roman"/>
          <w:bCs/>
          <w:sz w:val="24"/>
        </w:rPr>
        <w:t xml:space="preserve"> </w:t>
      </w:r>
      <w:r w:rsidR="00F101A0">
        <w:rPr>
          <w:rFonts w:ascii="Times New Roman" w:hAnsi="Times New Roman"/>
          <w:bCs/>
          <w:sz w:val="24"/>
        </w:rPr>
        <w:t>VÉGTELEN SOROK: DEFINÍCIÓ, KONVERGENCIA</w:t>
      </w:r>
      <w:r w:rsidR="007A091F">
        <w:rPr>
          <w:rFonts w:ascii="Times New Roman" w:hAnsi="Times New Roman"/>
          <w:bCs/>
          <w:sz w:val="24"/>
        </w:rPr>
        <w:t>, ÖSSZEG</w:t>
      </w:r>
    </w:p>
    <w:p w14:paraId="4C050A54" w14:textId="6F9C6529" w:rsidR="001946BE" w:rsidRPr="000A0FC0" w:rsidRDefault="001946BE" w:rsidP="001946BE">
      <w:pPr>
        <w:tabs>
          <w:tab w:val="left" w:pos="2325"/>
        </w:tabs>
        <w:spacing w:after="120" w:line="276" w:lineRule="auto"/>
        <w:jc w:val="both"/>
        <w:rPr>
          <w:rFonts w:ascii="Times New Roman" w:hAnsi="Times New Roman"/>
          <w:b/>
          <w:bCs/>
          <w:sz w:val="24"/>
        </w:rPr>
      </w:pPr>
      <w:r w:rsidRPr="000A0FC0">
        <w:rPr>
          <w:rFonts w:ascii="Times New Roman" w:hAnsi="Times New Roman"/>
          <w:b/>
          <w:bCs/>
          <w:sz w:val="24"/>
        </w:rPr>
        <w:t xml:space="preserve">Előzmények: </w:t>
      </w:r>
      <w:r>
        <w:rPr>
          <w:rFonts w:ascii="Times New Roman" w:hAnsi="Times New Roman"/>
          <w:bCs/>
          <w:sz w:val="24"/>
        </w:rPr>
        <w:t>sorozatok: definíció, határéték, határérték tulajdonságai (az elmúlt 11 óra).</w:t>
      </w:r>
    </w:p>
    <w:p w14:paraId="786A1859" w14:textId="77777777" w:rsidR="001946BE" w:rsidRPr="00CD6F98" w:rsidRDefault="001946BE" w:rsidP="001946BE">
      <w:pPr>
        <w:tabs>
          <w:tab w:val="left" w:pos="2325"/>
        </w:tabs>
        <w:spacing w:after="120" w:line="276" w:lineRule="auto"/>
        <w:jc w:val="both"/>
        <w:rPr>
          <w:rFonts w:ascii="Times New Roman" w:hAnsi="Times New Roman"/>
          <w:bCs/>
          <w:sz w:val="24"/>
        </w:rPr>
      </w:pPr>
      <w:r w:rsidRPr="000A0FC0">
        <w:rPr>
          <w:rFonts w:ascii="Times New Roman" w:hAnsi="Times New Roman"/>
          <w:b/>
          <w:bCs/>
          <w:sz w:val="24"/>
        </w:rPr>
        <w:t>Folytatás:</w:t>
      </w:r>
      <w:r>
        <w:rPr>
          <w:rFonts w:ascii="Times New Roman" w:hAnsi="Times New Roman"/>
          <w:bCs/>
          <w:sz w:val="24"/>
        </w:rPr>
        <w:t xml:space="preserve"> bizonyítások folytatása, majd gyakorlati alkalmazások (szélsőérték-feladatok, becslés).</w:t>
      </w:r>
    </w:p>
    <w:p w14:paraId="1934F463" w14:textId="77777777" w:rsidR="001946BE" w:rsidRDefault="001946BE" w:rsidP="001946BE">
      <w:pPr>
        <w:spacing w:line="276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Fejlesztendő készségek, képességek</w:t>
      </w:r>
      <w:r w:rsidRPr="000A0FC0">
        <w:rPr>
          <w:rFonts w:ascii="Times New Roman" w:hAnsi="Times New Roman"/>
          <w:b/>
          <w:bCs/>
          <w:sz w:val="24"/>
        </w:rPr>
        <w:t>:</w:t>
      </w:r>
    </w:p>
    <w:p w14:paraId="1F903CBA" w14:textId="77777777" w:rsidR="001946BE" w:rsidRDefault="001946BE" w:rsidP="001946BE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logikus gondolkodás;</w:t>
      </w:r>
    </w:p>
    <w:p w14:paraId="7B767F56" w14:textId="77777777" w:rsidR="001946BE" w:rsidRPr="00A36956" w:rsidRDefault="001946BE" w:rsidP="001946BE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a</w:t>
      </w:r>
      <w:r w:rsidRPr="001A0027">
        <w:rPr>
          <w:rFonts w:ascii="Times New Roman" w:hAnsi="Times New Roman"/>
          <w:bCs/>
          <w:sz w:val="24"/>
        </w:rPr>
        <w:t xml:space="preserve"> kifejező készség alakítása: világos, rövid, </w:t>
      </w:r>
      <w:r>
        <w:rPr>
          <w:rFonts w:ascii="Times New Roman" w:hAnsi="Times New Roman"/>
          <w:bCs/>
          <w:sz w:val="24"/>
        </w:rPr>
        <w:t>precíz fogalmazás;</w:t>
      </w:r>
    </w:p>
    <w:p w14:paraId="0C00094C" w14:textId="756C141C" w:rsidR="001946BE" w:rsidRPr="00CD6F98" w:rsidRDefault="001946BE" w:rsidP="001946BE">
      <w:pPr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a példa és az ellenpélda szerepe.</w:t>
      </w:r>
    </w:p>
    <w:p w14:paraId="7871503E" w14:textId="77777777" w:rsidR="001946BE" w:rsidRDefault="001946BE" w:rsidP="001946BE">
      <w:pPr>
        <w:spacing w:line="276" w:lineRule="auto"/>
        <w:jc w:val="both"/>
        <w:rPr>
          <w:rFonts w:ascii="Times New Roman" w:hAnsi="Times New Roman"/>
          <w:b/>
          <w:bCs/>
          <w:sz w:val="24"/>
        </w:rPr>
      </w:pPr>
      <w:r w:rsidRPr="000A0FC0">
        <w:rPr>
          <w:rFonts w:ascii="Times New Roman" w:hAnsi="Times New Roman"/>
          <w:b/>
          <w:bCs/>
          <w:sz w:val="24"/>
        </w:rPr>
        <w:t>Az óra didaktikai feladatai:</w:t>
      </w:r>
    </w:p>
    <w:p w14:paraId="2E205E19" w14:textId="77777777" w:rsidR="001946BE" w:rsidRDefault="001946BE" w:rsidP="001946BE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előismeretek felidézése;</w:t>
      </w:r>
    </w:p>
    <w:p w14:paraId="255DB7FF" w14:textId="14CB0D39" w:rsidR="001946BE" w:rsidRPr="001946BE" w:rsidRDefault="001946BE" w:rsidP="001946BE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új ismeretek nyújtása, elvonatkoztatás, </w:t>
      </w:r>
      <w:r w:rsidRPr="001946BE">
        <w:rPr>
          <w:rFonts w:ascii="Times New Roman" w:hAnsi="Times New Roman"/>
          <w:bCs/>
          <w:sz w:val="24"/>
        </w:rPr>
        <w:t>fogalomalkotás</w:t>
      </w:r>
      <w:r>
        <w:rPr>
          <w:rFonts w:ascii="Times New Roman" w:hAnsi="Times New Roman"/>
          <w:bCs/>
          <w:sz w:val="24"/>
        </w:rPr>
        <w:t>;</w:t>
      </w:r>
    </w:p>
    <w:p w14:paraId="17686A5C" w14:textId="7D09FA81" w:rsidR="001946BE" w:rsidRPr="000A0FC0" w:rsidRDefault="001946BE" w:rsidP="001946BE">
      <w:pPr>
        <w:numPr>
          <w:ilvl w:val="0"/>
          <w:numId w:val="8"/>
        </w:numPr>
        <w:spacing w:after="120" w:line="276" w:lineRule="auto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definíciók alkalmazása.</w:t>
      </w:r>
    </w:p>
    <w:p w14:paraId="1BC51228" w14:textId="1E085A8A" w:rsidR="001946BE" w:rsidRPr="00CD6F98" w:rsidRDefault="001946BE" w:rsidP="001946BE">
      <w:pPr>
        <w:spacing w:after="120" w:line="276" w:lineRule="auto"/>
        <w:jc w:val="both"/>
        <w:rPr>
          <w:rFonts w:ascii="Times New Roman" w:hAnsi="Times New Roman"/>
          <w:sz w:val="24"/>
        </w:rPr>
      </w:pPr>
      <w:r w:rsidRPr="000A0FC0">
        <w:rPr>
          <w:rFonts w:ascii="Times New Roman" w:hAnsi="Times New Roman"/>
          <w:b/>
          <w:sz w:val="24"/>
        </w:rPr>
        <w:t>Tantárgyi kapcsolatok:</w:t>
      </w:r>
      <w:r>
        <w:rPr>
          <w:rFonts w:ascii="Times New Roman" w:hAnsi="Times New Roman"/>
          <w:b/>
          <w:sz w:val="24"/>
        </w:rPr>
        <w:t xml:space="preserve"> </w:t>
      </w:r>
      <w:r w:rsidRPr="001946BE">
        <w:rPr>
          <w:rFonts w:ascii="Times New Roman" w:hAnsi="Times New Roman"/>
          <w:sz w:val="24"/>
        </w:rPr>
        <w:t xml:space="preserve">BIOLÓGIA, </w:t>
      </w:r>
      <w:r>
        <w:rPr>
          <w:rFonts w:ascii="Times New Roman" w:hAnsi="Times New Roman"/>
          <w:sz w:val="24"/>
        </w:rPr>
        <w:t xml:space="preserve">ÉLETVITEL- ÉS GYAKORLAT, </w:t>
      </w:r>
      <w:r w:rsidRPr="001946BE">
        <w:rPr>
          <w:rFonts w:ascii="Times New Roman" w:hAnsi="Times New Roman"/>
          <w:sz w:val="24"/>
        </w:rPr>
        <w:t>FI</w:t>
      </w:r>
      <w:r w:rsidR="00E00669">
        <w:rPr>
          <w:rFonts w:ascii="Times New Roman" w:hAnsi="Times New Roman"/>
          <w:sz w:val="24"/>
        </w:rPr>
        <w:t xml:space="preserve">ZIKA, </w:t>
      </w:r>
      <w:r>
        <w:rPr>
          <w:rFonts w:ascii="Times New Roman" w:hAnsi="Times New Roman"/>
          <w:sz w:val="24"/>
        </w:rPr>
        <w:t>FÖLDRAJZ, TÖRTÉNELEM</w:t>
      </w:r>
      <w:r w:rsidRPr="001946BE">
        <w:rPr>
          <w:rFonts w:ascii="Times New Roman" w:hAnsi="Times New Roman"/>
          <w:sz w:val="24"/>
        </w:rPr>
        <w:t>.</w:t>
      </w:r>
    </w:p>
    <w:p w14:paraId="72564DFD" w14:textId="77777777" w:rsidR="001946BE" w:rsidRDefault="001946BE" w:rsidP="001946BE">
      <w:pPr>
        <w:spacing w:line="276" w:lineRule="auto"/>
        <w:jc w:val="both"/>
        <w:rPr>
          <w:rFonts w:ascii="Times New Roman" w:hAnsi="Times New Roman"/>
          <w:sz w:val="24"/>
        </w:rPr>
      </w:pPr>
      <w:r w:rsidRPr="000A0FC0">
        <w:rPr>
          <w:rFonts w:ascii="Times New Roman" w:hAnsi="Times New Roman"/>
          <w:b/>
          <w:sz w:val="24"/>
        </w:rPr>
        <w:t>Felhasznált források</w:t>
      </w:r>
      <w:r>
        <w:rPr>
          <w:rFonts w:ascii="Times New Roman" w:hAnsi="Times New Roman"/>
          <w:sz w:val="24"/>
        </w:rPr>
        <w:t>:</w:t>
      </w:r>
    </w:p>
    <w:p w14:paraId="62C2BC86" w14:textId="3C6143B8" w:rsidR="001946BE" w:rsidRDefault="001946BE" w:rsidP="001946BE">
      <w:pPr>
        <w:numPr>
          <w:ilvl w:val="0"/>
          <w:numId w:val="7"/>
        </w:numPr>
        <w:spacing w:after="0" w:line="276" w:lineRule="auto"/>
        <w:ind w:left="714" w:hanging="3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Bárd Ágnes – Frigyesi Miklós – Lukács Judit – Major Éva – Székely Péter – </w:t>
      </w:r>
      <w:proofErr w:type="spellStart"/>
      <w:r>
        <w:rPr>
          <w:rFonts w:ascii="Times New Roman" w:hAnsi="Times New Roman"/>
          <w:sz w:val="24"/>
        </w:rPr>
        <w:t>Vancsó</w:t>
      </w:r>
      <w:proofErr w:type="spellEnd"/>
      <w:r>
        <w:rPr>
          <w:rFonts w:ascii="Times New Roman" w:hAnsi="Times New Roman"/>
          <w:sz w:val="24"/>
        </w:rPr>
        <w:t xml:space="preserve"> Ödön (2004):</w:t>
      </w:r>
      <w:r>
        <w:rPr>
          <w:rFonts w:ascii="Times New Roman" w:hAnsi="Times New Roman"/>
          <w:i/>
          <w:sz w:val="24"/>
        </w:rPr>
        <w:br/>
      </w:r>
      <w:r w:rsidRPr="001946BE">
        <w:rPr>
          <w:rFonts w:ascii="Times New Roman" w:hAnsi="Times New Roman"/>
          <w:i/>
          <w:sz w:val="24"/>
        </w:rPr>
        <w:t>Készüljünk az érettségire matematikából emelt szinten.</w:t>
      </w:r>
      <w:r>
        <w:rPr>
          <w:rFonts w:ascii="Times New Roman" w:hAnsi="Times New Roman"/>
          <w:sz w:val="24"/>
        </w:rPr>
        <w:t xml:space="preserve"> Műszaki Kiadó, Bp.</w:t>
      </w:r>
    </w:p>
    <w:p w14:paraId="73FACB5B" w14:textId="2C6DE55A" w:rsidR="001946BE" w:rsidRDefault="001946BE" w:rsidP="001946BE">
      <w:pPr>
        <w:numPr>
          <w:ilvl w:val="0"/>
          <w:numId w:val="7"/>
        </w:numPr>
        <w:spacing w:after="0" w:line="276" w:lineRule="auto"/>
        <w:ind w:left="714" w:hanging="3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Fröhlich Lajos (2006): </w:t>
      </w:r>
      <w:r w:rsidRPr="000A0FC0">
        <w:rPr>
          <w:rFonts w:ascii="Times New Roman" w:hAnsi="Times New Roman"/>
          <w:i/>
          <w:sz w:val="24"/>
        </w:rPr>
        <w:t xml:space="preserve">Alapösszefüggések matematikából. Emelt szint. </w:t>
      </w:r>
      <w:r>
        <w:rPr>
          <w:rFonts w:ascii="Times New Roman" w:hAnsi="Times New Roman"/>
          <w:sz w:val="24"/>
        </w:rPr>
        <w:t>Maxim Kiadó, Szeged.</w:t>
      </w:r>
    </w:p>
    <w:p w14:paraId="0F04770E" w14:textId="523FCC75" w:rsidR="001946BE" w:rsidRPr="001946BE" w:rsidRDefault="001946BE" w:rsidP="001946BE">
      <w:pPr>
        <w:numPr>
          <w:ilvl w:val="0"/>
          <w:numId w:val="7"/>
        </w:numPr>
        <w:spacing w:after="0" w:line="276" w:lineRule="auto"/>
        <w:ind w:left="714" w:hanging="357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Gábos</w:t>
      </w:r>
      <w:proofErr w:type="spellEnd"/>
      <w:r>
        <w:rPr>
          <w:rFonts w:ascii="Times New Roman" w:hAnsi="Times New Roman"/>
          <w:sz w:val="24"/>
        </w:rPr>
        <w:t xml:space="preserve"> Adél – Halmos Mária (2005):</w:t>
      </w:r>
      <w:r>
        <w:rPr>
          <w:rFonts w:ascii="Times New Roman" w:hAnsi="Times New Roman"/>
          <w:i/>
          <w:sz w:val="24"/>
        </w:rPr>
        <w:t xml:space="preserve"> </w:t>
      </w:r>
      <w:r w:rsidRPr="001946BE">
        <w:rPr>
          <w:rFonts w:ascii="Times New Roman" w:hAnsi="Times New Roman"/>
          <w:i/>
          <w:sz w:val="24"/>
        </w:rPr>
        <w:t>Készüljünk az érettségire matematikából</w:t>
      </w:r>
      <w:r>
        <w:rPr>
          <w:rFonts w:ascii="Times New Roman" w:hAnsi="Times New Roman"/>
          <w:i/>
          <w:sz w:val="24"/>
        </w:rPr>
        <w:t xml:space="preserve"> közép-,</w:t>
      </w:r>
      <w:r w:rsidRPr="001946BE">
        <w:rPr>
          <w:rFonts w:ascii="Times New Roman" w:hAnsi="Times New Roman"/>
          <w:i/>
          <w:sz w:val="24"/>
        </w:rPr>
        <w:t xml:space="preserve"> emelt szinten.</w:t>
      </w:r>
      <w:r>
        <w:rPr>
          <w:rFonts w:ascii="Times New Roman" w:hAnsi="Times New Roman"/>
          <w:sz w:val="24"/>
        </w:rPr>
        <w:t xml:space="preserve"> </w:t>
      </w:r>
      <w:r w:rsidRPr="001946BE">
        <w:rPr>
          <w:rFonts w:ascii="Times New Roman" w:hAnsi="Times New Roman"/>
          <w:i/>
          <w:sz w:val="24"/>
        </w:rPr>
        <w:t xml:space="preserve">Elméleti összefoglaló, szóbeli tételek. </w:t>
      </w:r>
      <w:r>
        <w:rPr>
          <w:rFonts w:ascii="Times New Roman" w:hAnsi="Times New Roman"/>
          <w:sz w:val="24"/>
        </w:rPr>
        <w:t>Műszaki Kiadó, Bp.</w:t>
      </w:r>
    </w:p>
    <w:p w14:paraId="77586A5A" w14:textId="1F75E0B2" w:rsidR="001946BE" w:rsidRPr="00CD6F98" w:rsidRDefault="001946BE" w:rsidP="001946BE">
      <w:pPr>
        <w:numPr>
          <w:ilvl w:val="0"/>
          <w:numId w:val="7"/>
        </w:numPr>
        <w:spacing w:after="12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Középiskolai 11-12. osztályos </w:t>
      </w:r>
      <w:proofErr w:type="spellStart"/>
      <w:r>
        <w:rPr>
          <w:rFonts w:ascii="Times New Roman" w:hAnsi="Times New Roman"/>
          <w:sz w:val="24"/>
        </w:rPr>
        <w:t>matematikafüzeteink</w:t>
      </w:r>
      <w:proofErr w:type="spellEnd"/>
      <w:r>
        <w:rPr>
          <w:rFonts w:ascii="Times New Roman" w:hAnsi="Times New Roman"/>
          <w:sz w:val="24"/>
        </w:rPr>
        <w:t>.</w:t>
      </w:r>
    </w:p>
    <w:p w14:paraId="467572C6" w14:textId="04420223" w:rsidR="00756260" w:rsidRPr="001946BE" w:rsidRDefault="00756260" w:rsidP="001946BE">
      <w:pPr>
        <w:spacing w:line="276" w:lineRule="auto"/>
        <w:jc w:val="both"/>
        <w:rPr>
          <w:rFonts w:ascii="Times New Roman" w:hAnsi="Times New Roman"/>
          <w:sz w:val="24"/>
        </w:rPr>
      </w:pPr>
    </w:p>
    <w:p w14:paraId="5624EB6D" w14:textId="77777777" w:rsidR="00756260" w:rsidRDefault="007562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4434"/>
        <w:gridCol w:w="1853"/>
        <w:gridCol w:w="2634"/>
        <w:gridCol w:w="1852"/>
        <w:gridCol w:w="2127"/>
      </w:tblGrid>
      <w:tr w:rsidR="00756260" w:rsidRPr="00815342" w14:paraId="63D8A561" w14:textId="77777777" w:rsidTr="1520ED35">
        <w:trPr>
          <w:trHeight w:val="197"/>
        </w:trPr>
        <w:tc>
          <w:tcPr>
            <w:tcW w:w="1130" w:type="dxa"/>
            <w:vMerge w:val="restart"/>
            <w:vAlign w:val="center"/>
          </w:tcPr>
          <w:p w14:paraId="6168A776" w14:textId="4DB0143E" w:rsidR="00756260" w:rsidRPr="00815342" w:rsidRDefault="00756260" w:rsidP="00400EB5">
            <w:pPr>
              <w:pStyle w:val="FEJ"/>
              <w:rPr>
                <w:sz w:val="22"/>
              </w:rPr>
            </w:pPr>
            <w:r>
              <w:lastRenderedPageBreak/>
              <w:br w:type="page"/>
            </w:r>
            <w:r w:rsidRPr="00815342">
              <w:rPr>
                <w:sz w:val="22"/>
                <w:szCs w:val="22"/>
              </w:rPr>
              <w:t>Időkeret</w:t>
            </w:r>
            <w:r>
              <w:rPr>
                <w:sz w:val="22"/>
                <w:szCs w:val="22"/>
              </w:rPr>
              <w:t xml:space="preserve"> [min]</w:t>
            </w:r>
          </w:p>
        </w:tc>
        <w:tc>
          <w:tcPr>
            <w:tcW w:w="4434" w:type="dxa"/>
            <w:vMerge w:val="restart"/>
            <w:vAlign w:val="center"/>
          </w:tcPr>
          <w:p w14:paraId="06ED452B" w14:textId="77777777" w:rsidR="00756260" w:rsidRPr="00815342" w:rsidRDefault="00756260" w:rsidP="00400EB5">
            <w:pPr>
              <w:pStyle w:val="FEJ"/>
              <w:rPr>
                <w:sz w:val="22"/>
              </w:rPr>
            </w:pPr>
            <w:r w:rsidRPr="00815342">
              <w:rPr>
                <w:sz w:val="22"/>
                <w:szCs w:val="22"/>
              </w:rPr>
              <w:t>Az óra menete</w:t>
            </w:r>
          </w:p>
        </w:tc>
        <w:tc>
          <w:tcPr>
            <w:tcW w:w="6339" w:type="dxa"/>
            <w:gridSpan w:val="3"/>
            <w:vAlign w:val="center"/>
          </w:tcPr>
          <w:p w14:paraId="57833A4B" w14:textId="77777777" w:rsidR="00756260" w:rsidRPr="001A0027" w:rsidRDefault="00756260" w:rsidP="00400EB5">
            <w:pPr>
              <w:pStyle w:val="FEJ"/>
            </w:pPr>
            <w:r w:rsidRPr="001A0027">
              <w:t>Nevelési-oktatási stratégia</w:t>
            </w:r>
          </w:p>
        </w:tc>
        <w:tc>
          <w:tcPr>
            <w:tcW w:w="2127" w:type="dxa"/>
            <w:vMerge w:val="restart"/>
            <w:vAlign w:val="center"/>
          </w:tcPr>
          <w:p w14:paraId="60602783" w14:textId="77777777" w:rsidR="00756260" w:rsidRPr="00815342" w:rsidRDefault="00756260" w:rsidP="00400EB5">
            <w:pPr>
              <w:pStyle w:val="FEJ"/>
              <w:rPr>
                <w:sz w:val="22"/>
              </w:rPr>
            </w:pPr>
            <w:r w:rsidRPr="00815342">
              <w:rPr>
                <w:sz w:val="22"/>
                <w:szCs w:val="22"/>
              </w:rPr>
              <w:t>Megjegyzések</w:t>
            </w:r>
          </w:p>
        </w:tc>
      </w:tr>
      <w:tr w:rsidR="00756260" w:rsidRPr="00751FB0" w14:paraId="26CEF1FD" w14:textId="77777777" w:rsidTr="1520ED35">
        <w:trPr>
          <w:trHeight w:val="118"/>
        </w:trPr>
        <w:tc>
          <w:tcPr>
            <w:tcW w:w="1130" w:type="dxa"/>
            <w:vMerge/>
          </w:tcPr>
          <w:p w14:paraId="094D5D72" w14:textId="77777777" w:rsidR="00756260" w:rsidRPr="00751FB0" w:rsidRDefault="00756260" w:rsidP="00400EB5">
            <w:pPr>
              <w:spacing w:after="120"/>
              <w:jc w:val="both"/>
              <w:rPr>
                <w:rFonts w:ascii="Times New Roman" w:hAnsi="Times New Roman"/>
              </w:rPr>
            </w:pPr>
          </w:p>
        </w:tc>
        <w:tc>
          <w:tcPr>
            <w:tcW w:w="4434" w:type="dxa"/>
            <w:vMerge/>
          </w:tcPr>
          <w:p w14:paraId="7806A4C5" w14:textId="77777777" w:rsidR="00756260" w:rsidRPr="00751FB0" w:rsidRDefault="00756260" w:rsidP="00400EB5">
            <w:pPr>
              <w:spacing w:after="120"/>
              <w:jc w:val="both"/>
              <w:rPr>
                <w:rFonts w:ascii="Times New Roman" w:hAnsi="Times New Roman"/>
              </w:rPr>
            </w:pPr>
          </w:p>
        </w:tc>
        <w:tc>
          <w:tcPr>
            <w:tcW w:w="1853" w:type="dxa"/>
            <w:vAlign w:val="center"/>
          </w:tcPr>
          <w:p w14:paraId="31EC08E9" w14:textId="77777777" w:rsidR="00756260" w:rsidRPr="00815342" w:rsidRDefault="00756260" w:rsidP="00400EB5">
            <w:pPr>
              <w:pStyle w:val="FEJ"/>
              <w:rPr>
                <w:sz w:val="22"/>
              </w:rPr>
            </w:pPr>
            <w:r w:rsidRPr="00815342">
              <w:rPr>
                <w:sz w:val="22"/>
                <w:szCs w:val="22"/>
              </w:rPr>
              <w:t>Módszerek</w:t>
            </w:r>
          </w:p>
        </w:tc>
        <w:tc>
          <w:tcPr>
            <w:tcW w:w="2634" w:type="dxa"/>
            <w:vAlign w:val="center"/>
          </w:tcPr>
          <w:p w14:paraId="471EA97C" w14:textId="77777777" w:rsidR="00756260" w:rsidRPr="001A0027" w:rsidRDefault="00756260" w:rsidP="00400EB5">
            <w:pPr>
              <w:pStyle w:val="FEJ"/>
            </w:pPr>
            <w:r w:rsidRPr="001A0027">
              <w:t>Tanulói munkaformák</w:t>
            </w:r>
          </w:p>
        </w:tc>
        <w:tc>
          <w:tcPr>
            <w:tcW w:w="1852" w:type="dxa"/>
            <w:vAlign w:val="center"/>
          </w:tcPr>
          <w:p w14:paraId="7E58E7E3" w14:textId="77777777" w:rsidR="00756260" w:rsidRPr="001A0027" w:rsidRDefault="00756260" w:rsidP="00756260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1A0027">
              <w:rPr>
                <w:rFonts w:ascii="Times New Roman" w:hAnsi="Times New Roman"/>
                <w:b/>
                <w:sz w:val="24"/>
              </w:rPr>
              <w:t>Eszközök</w:t>
            </w:r>
          </w:p>
        </w:tc>
        <w:tc>
          <w:tcPr>
            <w:tcW w:w="2127" w:type="dxa"/>
            <w:vMerge/>
          </w:tcPr>
          <w:p w14:paraId="33C4FA9C" w14:textId="77777777" w:rsidR="00756260" w:rsidRPr="00751FB0" w:rsidRDefault="00756260" w:rsidP="00400EB5">
            <w:pPr>
              <w:spacing w:after="120"/>
              <w:jc w:val="both"/>
              <w:rPr>
                <w:rFonts w:ascii="Times New Roman" w:hAnsi="Times New Roman"/>
              </w:rPr>
            </w:pPr>
          </w:p>
        </w:tc>
      </w:tr>
      <w:tr w:rsidR="00756260" w:rsidRPr="00751FB0" w14:paraId="574BA949" w14:textId="77777777" w:rsidTr="1520ED35">
        <w:trPr>
          <w:trHeight w:hRule="exact" w:val="343"/>
        </w:trPr>
        <w:tc>
          <w:tcPr>
            <w:tcW w:w="1130" w:type="dxa"/>
          </w:tcPr>
          <w:p w14:paraId="6C263D0A" w14:textId="478587D8" w:rsidR="00756260" w:rsidRPr="00751FB0" w:rsidRDefault="00756260" w:rsidP="00400EB5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1-2.</w:t>
            </w:r>
          </w:p>
        </w:tc>
        <w:tc>
          <w:tcPr>
            <w:tcW w:w="4434" w:type="dxa"/>
          </w:tcPr>
          <w:p w14:paraId="1200A970" w14:textId="77777777" w:rsidR="00756260" w:rsidRPr="00751FB0" w:rsidRDefault="00756260" w:rsidP="00400EB5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Adminisztráció.</w:t>
            </w:r>
          </w:p>
        </w:tc>
        <w:tc>
          <w:tcPr>
            <w:tcW w:w="1853" w:type="dxa"/>
          </w:tcPr>
          <w:p w14:paraId="3E70EA74" w14:textId="47956A72" w:rsidR="00756260" w:rsidRPr="00751FB0" w:rsidRDefault="00A87FF4" w:rsidP="00400EB5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2634" w:type="dxa"/>
          </w:tcPr>
          <w:p w14:paraId="0CDF49E6" w14:textId="77777777" w:rsidR="00756260" w:rsidRDefault="00756260" w:rsidP="00400EB5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</w:t>
            </w:r>
          </w:p>
          <w:p w14:paraId="6D22A34A" w14:textId="77777777" w:rsidR="00756260" w:rsidRPr="00751FB0" w:rsidRDefault="00756260" w:rsidP="00400EB5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1852" w:type="dxa"/>
          </w:tcPr>
          <w:p w14:paraId="64DF4A90" w14:textId="77777777" w:rsidR="00756260" w:rsidRPr="00751FB0" w:rsidRDefault="00756260" w:rsidP="00400EB5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2127" w:type="dxa"/>
          </w:tcPr>
          <w:p w14:paraId="653C59BE" w14:textId="5FF2D670" w:rsidR="00756260" w:rsidRPr="00751FB0" w:rsidRDefault="0034250D" w:rsidP="00400EB5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</w:t>
            </w:r>
          </w:p>
        </w:tc>
      </w:tr>
      <w:tr w:rsidR="0034250D" w:rsidRPr="00751FB0" w14:paraId="0798F9DA" w14:textId="77777777" w:rsidTr="1520ED35">
        <w:trPr>
          <w:trHeight w:hRule="exact" w:val="1695"/>
        </w:trPr>
        <w:tc>
          <w:tcPr>
            <w:tcW w:w="1130" w:type="dxa"/>
          </w:tcPr>
          <w:p w14:paraId="201E3FFC" w14:textId="5EC37FC3" w:rsidR="0034250D" w:rsidRDefault="0034250D" w:rsidP="0034250D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3-5.</w:t>
            </w:r>
          </w:p>
        </w:tc>
        <w:tc>
          <w:tcPr>
            <w:tcW w:w="4434" w:type="dxa"/>
          </w:tcPr>
          <w:p w14:paraId="43896902" w14:textId="508D5213" w:rsidR="0034250D" w:rsidRDefault="0034250D" w:rsidP="0034250D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Ismétlés: a számtani és a mértani sorozat definíciója, majd: sorozat definíciója.</w:t>
            </w:r>
          </w:p>
        </w:tc>
        <w:tc>
          <w:tcPr>
            <w:tcW w:w="1853" w:type="dxa"/>
          </w:tcPr>
          <w:p w14:paraId="09AF73D3" w14:textId="77777777" w:rsidR="0034250D" w:rsidRDefault="0034250D" w:rsidP="0034250D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Kérdezés.</w:t>
            </w:r>
            <w:r>
              <w:rPr>
                <w:rFonts w:ascii="Times New Roman" w:hAnsi="Times New Roman"/>
                <w:szCs w:val="20"/>
              </w:rPr>
              <w:br/>
            </w:r>
          </w:p>
          <w:p w14:paraId="098E4FFD" w14:textId="2AFB0F2A" w:rsidR="0034250D" w:rsidRDefault="0034250D" w:rsidP="0034250D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Megbeszélés.</w:t>
            </w:r>
          </w:p>
        </w:tc>
        <w:tc>
          <w:tcPr>
            <w:tcW w:w="2634" w:type="dxa"/>
          </w:tcPr>
          <w:p w14:paraId="7C8189DB" w14:textId="77777777" w:rsidR="0034250D" w:rsidRDefault="0034250D" w:rsidP="0034250D">
            <w:pPr>
              <w:spacing w:after="12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Merev frontális: felszólítás után k</w:t>
            </w:r>
            <w:r w:rsidRPr="006D0D51">
              <w:rPr>
                <w:rFonts w:ascii="Times New Roman" w:hAnsi="Times New Roman"/>
                <w:szCs w:val="20"/>
              </w:rPr>
              <w:t xml:space="preserve">érdésekre </w:t>
            </w:r>
            <w:r>
              <w:rPr>
                <w:rFonts w:ascii="Times New Roman" w:hAnsi="Times New Roman"/>
                <w:szCs w:val="20"/>
              </w:rPr>
              <w:t>válasz.</w:t>
            </w:r>
          </w:p>
          <w:p w14:paraId="339F63B8" w14:textId="571DC115" w:rsidR="0034250D" w:rsidRPr="00A87FF4" w:rsidRDefault="0034250D" w:rsidP="0034250D">
            <w:pPr>
              <w:spacing w:after="120"/>
              <w:jc w:val="both"/>
              <w:rPr>
                <w:rFonts w:ascii="Times New Roman" w:hAnsi="Times New Roman" w:cstheme="minorHAnsi"/>
                <w:szCs w:val="20"/>
              </w:rPr>
            </w:pPr>
            <w:r w:rsidRPr="00A87FF4">
              <w:rPr>
                <w:rFonts w:ascii="Times New Roman" w:hAnsi="Times New Roman" w:cstheme="minorHAnsi"/>
                <w:szCs w:val="20"/>
              </w:rPr>
              <w:t>Laza frontális: a tanárral interakcióban szóbeli fogalomalkotás.</w:t>
            </w:r>
          </w:p>
        </w:tc>
        <w:tc>
          <w:tcPr>
            <w:tcW w:w="1852" w:type="dxa"/>
          </w:tcPr>
          <w:p w14:paraId="50DF952D" w14:textId="77777777" w:rsidR="0034250D" w:rsidRDefault="0034250D" w:rsidP="0034250D">
            <w:pPr>
              <w:spacing w:after="12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Tábla, kréta.</w:t>
            </w:r>
            <w:r>
              <w:rPr>
                <w:rFonts w:ascii="Times New Roman" w:hAnsi="Times New Roman"/>
                <w:szCs w:val="20"/>
              </w:rPr>
              <w:br/>
            </w:r>
          </w:p>
          <w:p w14:paraId="04C15646" w14:textId="0D99ECE7" w:rsidR="0034250D" w:rsidRDefault="0034250D" w:rsidP="0034250D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Tábla, kréta, füzet, toll.</w:t>
            </w:r>
          </w:p>
        </w:tc>
        <w:tc>
          <w:tcPr>
            <w:tcW w:w="2127" w:type="dxa"/>
          </w:tcPr>
          <w:p w14:paraId="08177966" w14:textId="0429DC6E" w:rsidR="0034250D" w:rsidRDefault="0034250D" w:rsidP="0034250D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</w:t>
            </w:r>
          </w:p>
        </w:tc>
      </w:tr>
      <w:tr w:rsidR="00A87FF4" w:rsidRPr="00751FB0" w14:paraId="428BE17A" w14:textId="77777777" w:rsidTr="1520ED35">
        <w:trPr>
          <w:trHeight w:hRule="exact" w:val="1278"/>
        </w:trPr>
        <w:tc>
          <w:tcPr>
            <w:tcW w:w="1130" w:type="dxa"/>
          </w:tcPr>
          <w:p w14:paraId="43D3CFE6" w14:textId="4F5E09B0" w:rsidR="00A87FF4" w:rsidRDefault="00A87FF4" w:rsidP="0034250D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6-10.</w:t>
            </w:r>
          </w:p>
        </w:tc>
        <w:tc>
          <w:tcPr>
            <w:tcW w:w="4434" w:type="dxa"/>
          </w:tcPr>
          <w:p w14:paraId="524BED01" w14:textId="77777777" w:rsidR="00734BC0" w:rsidRDefault="00F366FC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1.</w:t>
            </w:r>
            <w:r w:rsidR="00734BC0">
              <w:rPr>
                <w:rFonts w:ascii="Times New Roman" w:hAnsi="Times New Roman"/>
                <w:szCs w:val="20"/>
              </w:rPr>
              <w:t>)</w:t>
            </w:r>
            <w:r w:rsidR="00A87FF4" w:rsidRPr="00F366FC">
              <w:rPr>
                <w:rFonts w:ascii="Times New Roman" w:hAnsi="Times New Roman"/>
                <w:szCs w:val="20"/>
              </w:rPr>
              <w:t xml:space="preserve"> Becsüljük meg, majd tippeljük meg a</w:t>
            </w:r>
            <w:r w:rsidR="00734BC0">
              <w:rPr>
                <w:rFonts w:ascii="Times New Roman" w:hAnsi="Times New Roman"/>
                <w:szCs w:val="20"/>
              </w:rPr>
              <w:t>z</w:t>
            </w:r>
          </w:p>
          <w:p w14:paraId="2FDB7868" w14:textId="550595AD" w:rsidR="00A87FF4" w:rsidRPr="00F366FC" w:rsidRDefault="00A87FF4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 w:rsidRPr="00F366FC">
              <w:rPr>
                <w:rFonts w:ascii="Times New Roman" w:hAnsi="Times New Roman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Cs w:val="20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+…</m:t>
              </m:r>
            </m:oMath>
            <w:r w:rsidRPr="00F366FC">
              <w:rPr>
                <w:rFonts w:ascii="Times New Roman" w:eastAsiaTheme="minorEastAsia" w:hAnsi="Times New Roman"/>
                <w:szCs w:val="20"/>
              </w:rPr>
              <w:t xml:space="preserve"> végtelen összeg értékét!</w:t>
            </w:r>
          </w:p>
        </w:tc>
        <w:tc>
          <w:tcPr>
            <w:tcW w:w="1853" w:type="dxa"/>
          </w:tcPr>
          <w:p w14:paraId="11A6FD0F" w14:textId="4653CD69" w:rsidR="00A87FF4" w:rsidRDefault="00A87FF4" w:rsidP="0034250D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Páros munka.</w:t>
            </w:r>
          </w:p>
        </w:tc>
        <w:tc>
          <w:tcPr>
            <w:tcW w:w="2634" w:type="dxa"/>
          </w:tcPr>
          <w:p w14:paraId="4E46E2AB" w14:textId="09110131" w:rsidR="00A87FF4" w:rsidRDefault="00A87FF4" w:rsidP="0034250D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Páros munka: a diákok használhatnak számológépet, rajzolhatnak, etc.</w:t>
            </w:r>
          </w:p>
        </w:tc>
        <w:tc>
          <w:tcPr>
            <w:tcW w:w="1852" w:type="dxa"/>
          </w:tcPr>
          <w:p w14:paraId="10729922" w14:textId="6A9EF265" w:rsidR="00A87FF4" w:rsidRDefault="00A87FF4" w:rsidP="0034250D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Füzet, toll, számológép.</w:t>
            </w:r>
          </w:p>
        </w:tc>
        <w:tc>
          <w:tcPr>
            <w:tcW w:w="2127" w:type="dxa"/>
            <w:vMerge w:val="restart"/>
            <w:shd w:val="clear" w:color="auto" w:fill="FFD966" w:themeFill="accent4" w:themeFillTint="99"/>
          </w:tcPr>
          <w:p w14:paraId="52410D91" w14:textId="77777777" w:rsidR="00FB51F7" w:rsidRDefault="00FB51F7" w:rsidP="00FB51F7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[SZEMLÉLTETÉS]</w:t>
            </w:r>
          </w:p>
          <w:p w14:paraId="17696D1E" w14:textId="4FA5353A" w:rsidR="00A87FF4" w:rsidRDefault="00FB51F7" w:rsidP="00A87FF4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Ábra vagy kis modell – </w:t>
            </w:r>
            <w:r w:rsidR="00A87FF4">
              <w:rPr>
                <w:rFonts w:ascii="Times New Roman" w:hAnsi="Times New Roman"/>
                <w:szCs w:val="20"/>
              </w:rPr>
              <w:t>ld. 1. sz. melléklet.</w:t>
            </w:r>
          </w:p>
        </w:tc>
      </w:tr>
      <w:tr w:rsidR="00A87FF4" w:rsidRPr="00751FB0" w14:paraId="08A3D1A3" w14:textId="77777777" w:rsidTr="1520ED35">
        <w:trPr>
          <w:trHeight w:hRule="exact" w:val="1991"/>
        </w:trPr>
        <w:tc>
          <w:tcPr>
            <w:tcW w:w="1130" w:type="dxa"/>
          </w:tcPr>
          <w:p w14:paraId="058CD08B" w14:textId="126B3959" w:rsidR="00A87FF4" w:rsidRDefault="00A87FF4" w:rsidP="00A87FF4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11-15.</w:t>
            </w:r>
          </w:p>
        </w:tc>
        <w:tc>
          <w:tcPr>
            <w:tcW w:w="4434" w:type="dxa"/>
          </w:tcPr>
          <w:p w14:paraId="06292550" w14:textId="25CF7EF5" w:rsidR="00A87FF4" w:rsidRDefault="00A87FF4" w:rsidP="00A87FF4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A</w:t>
            </w:r>
            <w:r w:rsidR="00F366FC">
              <w:rPr>
                <w:rFonts w:ascii="Times New Roman" w:hAnsi="Times New Roman"/>
                <w:szCs w:val="20"/>
              </w:rPr>
              <w:t>z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="00F366FC">
              <w:rPr>
                <w:rFonts w:ascii="Times New Roman" w:hAnsi="Times New Roman"/>
                <w:szCs w:val="20"/>
              </w:rPr>
              <w:t xml:space="preserve">1. </w:t>
            </w:r>
            <w:r>
              <w:rPr>
                <w:rFonts w:ascii="Times New Roman" w:hAnsi="Times New Roman"/>
                <w:szCs w:val="20"/>
              </w:rPr>
              <w:t xml:space="preserve">feladat megbeszélése, </w:t>
            </w:r>
            <w:r w:rsidR="00F366FC">
              <w:rPr>
                <w:rFonts w:ascii="Times New Roman" w:hAnsi="Times New Roman"/>
                <w:szCs w:val="20"/>
              </w:rPr>
              <w:t>I</w:t>
            </w:r>
            <w:r>
              <w:rPr>
                <w:rFonts w:ascii="Times New Roman" w:hAnsi="Times New Roman"/>
                <w:szCs w:val="20"/>
              </w:rPr>
              <w:t>. rész: heurisztika.</w:t>
            </w:r>
          </w:p>
        </w:tc>
        <w:tc>
          <w:tcPr>
            <w:tcW w:w="1853" w:type="dxa"/>
          </w:tcPr>
          <w:p w14:paraId="7389261B" w14:textId="2C474A8D" w:rsidR="00A87FF4" w:rsidRDefault="00A87FF4" w:rsidP="00A87FF4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Megbeszélés.</w:t>
            </w:r>
          </w:p>
        </w:tc>
        <w:tc>
          <w:tcPr>
            <w:tcW w:w="2634" w:type="dxa"/>
          </w:tcPr>
          <w:p w14:paraId="6F87D4EA" w14:textId="1905F15F" w:rsidR="00A87FF4" w:rsidRDefault="00A87FF4" w:rsidP="00A87FF4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Laza frontális: a tanárral interakcióban szóbeli fogalomalkotás.</w:t>
            </w:r>
          </w:p>
        </w:tc>
        <w:tc>
          <w:tcPr>
            <w:tcW w:w="1852" w:type="dxa"/>
          </w:tcPr>
          <w:p w14:paraId="48FFFFA1" w14:textId="21548B7F" w:rsidR="00A87FF4" w:rsidRDefault="00A87FF4" w:rsidP="00A87FF4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Füzet, toll, számológép, tábla, projektor, szemléltető eszköz (kép formájában vagy fizikai valójában).</w:t>
            </w:r>
          </w:p>
        </w:tc>
        <w:tc>
          <w:tcPr>
            <w:tcW w:w="2127" w:type="dxa"/>
            <w:vMerge/>
          </w:tcPr>
          <w:p w14:paraId="1FFEAF9D" w14:textId="3D4FF0BC" w:rsidR="00A87FF4" w:rsidRDefault="00A87FF4" w:rsidP="00A87FF4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</w:p>
        </w:tc>
      </w:tr>
      <w:tr w:rsidR="00A87FF4" w:rsidRPr="00751FB0" w14:paraId="75CDCE98" w14:textId="77777777" w:rsidTr="1520ED35">
        <w:trPr>
          <w:trHeight w:hRule="exact" w:val="2686"/>
        </w:trPr>
        <w:tc>
          <w:tcPr>
            <w:tcW w:w="1130" w:type="dxa"/>
          </w:tcPr>
          <w:p w14:paraId="78A99CEB" w14:textId="6F55D6BF" w:rsidR="00A87FF4" w:rsidRDefault="00A87FF4" w:rsidP="00A87FF4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16-25.</w:t>
            </w:r>
          </w:p>
        </w:tc>
        <w:tc>
          <w:tcPr>
            <w:tcW w:w="4434" w:type="dxa"/>
          </w:tcPr>
          <w:p w14:paraId="212E7936" w14:textId="77777777" w:rsidR="00A87FF4" w:rsidRDefault="00A87FF4" w:rsidP="00F366FC">
            <w:pPr>
              <w:spacing w:after="60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A részletösszeg definíciója.</w:t>
            </w:r>
          </w:p>
          <w:p w14:paraId="22C27FA7" w14:textId="4E34D29B" w:rsidR="00A87FF4" w:rsidRDefault="00A87FF4" w:rsidP="004B0BC4">
            <w:pPr>
              <w:spacing w:after="12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A végtelen mértani sor</w:t>
            </w:r>
            <w:r w:rsidR="00913D5D">
              <w:rPr>
                <w:rFonts w:ascii="Times New Roman" w:hAnsi="Times New Roman"/>
                <w:szCs w:val="20"/>
              </w:rPr>
              <w:t xml:space="preserve"> definíciója</w:t>
            </w:r>
            <w:r>
              <w:rPr>
                <w:rFonts w:ascii="Times New Roman" w:hAnsi="Times New Roman"/>
                <w:szCs w:val="20"/>
              </w:rPr>
              <w:t>.</w:t>
            </w:r>
            <w:r w:rsidR="004B0BC4">
              <w:rPr>
                <w:rFonts w:ascii="Times New Roman" w:hAnsi="Times New Roman"/>
                <w:szCs w:val="20"/>
              </w:rPr>
              <w:br/>
            </w:r>
            <w:r>
              <w:rPr>
                <w:rFonts w:ascii="Times New Roman" w:hAnsi="Times New Roman"/>
                <w:szCs w:val="20"/>
              </w:rPr>
              <w:t>A</w:t>
            </w:r>
            <w:r w:rsidR="004B0BC4">
              <w:rPr>
                <w:rFonts w:ascii="Times New Roman" w:hAnsi="Times New Roman"/>
                <w:szCs w:val="20"/>
              </w:rPr>
              <w:t>z összeg</w:t>
            </w:r>
            <w:r>
              <w:rPr>
                <w:rFonts w:ascii="Times New Roman" w:hAnsi="Times New Roman"/>
                <w:szCs w:val="20"/>
              </w:rPr>
              <w:t>képlet levezetése.</w:t>
            </w:r>
          </w:p>
          <w:p w14:paraId="77C4B025" w14:textId="617EDF3A" w:rsidR="00A87FF4" w:rsidRDefault="00A87FF4" w:rsidP="00A87FF4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A végtelen sor</w:t>
            </w:r>
            <w:r w:rsidR="00F366FC">
              <w:rPr>
                <w:rFonts w:ascii="Times New Roman" w:hAnsi="Times New Roman"/>
                <w:szCs w:val="20"/>
              </w:rPr>
              <w:t xml:space="preserve"> és konvergenciája</w:t>
            </w:r>
            <w:r w:rsidR="004B0BC4">
              <w:rPr>
                <w:rFonts w:ascii="Times New Roman" w:hAnsi="Times New Roman"/>
                <w:szCs w:val="20"/>
              </w:rPr>
              <w:t xml:space="preserve"> (definíciók)</w:t>
            </w:r>
            <w:r w:rsidR="00F366FC">
              <w:rPr>
                <w:rFonts w:ascii="Times New Roman" w:hAnsi="Times New Roman"/>
                <w:szCs w:val="20"/>
              </w:rPr>
              <w:t>.</w:t>
            </w:r>
          </w:p>
          <w:p w14:paraId="1DF5EAB2" w14:textId="2F22A466" w:rsidR="00F366FC" w:rsidRDefault="00F366FC" w:rsidP="00A87FF4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Ha nem konvergens, akkor milyen (oszcillál-e, vagy csak „simán” divergens).</w:t>
            </w:r>
          </w:p>
        </w:tc>
        <w:tc>
          <w:tcPr>
            <w:tcW w:w="1853" w:type="dxa"/>
          </w:tcPr>
          <w:p w14:paraId="2651D7B4" w14:textId="77777777" w:rsidR="00F366FC" w:rsidRDefault="00A87FF4" w:rsidP="00F366FC">
            <w:pPr>
              <w:spacing w:after="60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Megbeszélés.</w:t>
            </w:r>
          </w:p>
          <w:p w14:paraId="24037197" w14:textId="1336546F" w:rsidR="00A87FF4" w:rsidRDefault="00A87FF4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Kérdezés.</w:t>
            </w:r>
          </w:p>
          <w:p w14:paraId="7E3963EF" w14:textId="65EDD1E1" w:rsidR="00A87FF4" w:rsidRDefault="00F366FC" w:rsidP="00A87FF4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Magyarázat.</w:t>
            </w:r>
          </w:p>
        </w:tc>
        <w:tc>
          <w:tcPr>
            <w:tcW w:w="2634" w:type="dxa"/>
          </w:tcPr>
          <w:p w14:paraId="0C8FF665" w14:textId="77777777" w:rsidR="00F366FC" w:rsidRDefault="00A87FF4" w:rsidP="00F366FC">
            <w:pPr>
              <w:spacing w:after="6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Laza frontális: a tanárral interakcióban szóbeli fogalomalkotás.</w:t>
            </w:r>
          </w:p>
          <w:p w14:paraId="242603C3" w14:textId="7C8E2CE6" w:rsidR="00A87FF4" w:rsidRDefault="00A87FF4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Merev frontális: felszólítás után k</w:t>
            </w:r>
            <w:r w:rsidRPr="006D0D51">
              <w:rPr>
                <w:rFonts w:ascii="Times New Roman" w:hAnsi="Times New Roman"/>
                <w:szCs w:val="20"/>
              </w:rPr>
              <w:t xml:space="preserve">érdésekre </w:t>
            </w:r>
            <w:r>
              <w:rPr>
                <w:rFonts w:ascii="Times New Roman" w:hAnsi="Times New Roman"/>
                <w:szCs w:val="20"/>
              </w:rPr>
              <w:t>válasz</w:t>
            </w:r>
            <w:r w:rsidR="00F366FC">
              <w:rPr>
                <w:rFonts w:ascii="Times New Roman" w:hAnsi="Times New Roman"/>
                <w:szCs w:val="20"/>
              </w:rPr>
              <w:t>, feladatmegoldás közben a határérték fogalmának átismétlése.</w:t>
            </w:r>
          </w:p>
          <w:p w14:paraId="7ABBCDA5" w14:textId="7C449C8D" w:rsidR="00A87FF4" w:rsidRDefault="00A87FF4" w:rsidP="00A87FF4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1852" w:type="dxa"/>
          </w:tcPr>
          <w:p w14:paraId="11CD1CAB" w14:textId="17A73968" w:rsidR="00A87FF4" w:rsidRDefault="00A87FF4" w:rsidP="00A87FF4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Tábla, kréta, füzet, toll.</w:t>
            </w:r>
          </w:p>
        </w:tc>
        <w:tc>
          <w:tcPr>
            <w:tcW w:w="2127" w:type="dxa"/>
          </w:tcPr>
          <w:p w14:paraId="1F3213BE" w14:textId="0A40D784" w:rsidR="00A87FF4" w:rsidRDefault="00F366FC" w:rsidP="00F366FC">
            <w:pPr>
              <w:spacing w:after="120"/>
              <w:rPr>
                <w:rFonts w:ascii="Times New Roman" w:eastAsiaTheme="minorEastAsia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Gondolkodtató kérdés az összeg végességére vonatkozó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0"/>
                    </w:rPr>
                    <m:t>q</m:t>
                  </m:r>
                </m:e>
              </m:d>
              <m:r>
                <w:rPr>
                  <w:rFonts w:ascii="Cambria Math" w:hAnsi="Cambria Math"/>
                  <w:szCs w:val="20"/>
                </w:rPr>
                <m:t>≥1</m:t>
              </m:r>
            </m:oMath>
            <w:r>
              <w:rPr>
                <w:rFonts w:ascii="Times New Roman" w:eastAsiaTheme="minorEastAsia" w:hAnsi="Times New Roman"/>
                <w:szCs w:val="20"/>
              </w:rPr>
              <w:t xml:space="preserve"> feltétellel kapcsolatban.</w:t>
            </w:r>
          </w:p>
          <w:p w14:paraId="04D18AFD" w14:textId="6B316BAF" w:rsidR="00F366FC" w:rsidRDefault="00F366FC" w:rsidP="00A87FF4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(Ezt nem a tanár írja bele, hanem rávezeti a diákokat.)</w:t>
            </w:r>
          </w:p>
        </w:tc>
      </w:tr>
      <w:tr w:rsidR="00F366FC" w:rsidRPr="00751FB0" w14:paraId="5EDD4883" w14:textId="77777777" w:rsidTr="1520ED35">
        <w:trPr>
          <w:trHeight w:hRule="exact" w:val="1551"/>
        </w:trPr>
        <w:tc>
          <w:tcPr>
            <w:tcW w:w="1130" w:type="dxa"/>
          </w:tcPr>
          <w:p w14:paraId="62D5A731" w14:textId="160E5BBF" w:rsidR="00F366FC" w:rsidRDefault="00F366FC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lastRenderedPageBreak/>
              <w:t>26-30.</w:t>
            </w:r>
          </w:p>
        </w:tc>
        <w:tc>
          <w:tcPr>
            <w:tcW w:w="4434" w:type="dxa"/>
          </w:tcPr>
          <w:p w14:paraId="397BE5B5" w14:textId="4EB1BDD5" w:rsidR="00F366FC" w:rsidRDefault="00F366FC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Az 1. feladat megbeszélése, II. rész: a megsejtett végeredmény bebizonyítása.</w:t>
            </w:r>
          </w:p>
        </w:tc>
        <w:tc>
          <w:tcPr>
            <w:tcW w:w="1853" w:type="dxa"/>
          </w:tcPr>
          <w:p w14:paraId="4793C114" w14:textId="77777777" w:rsidR="00F366FC" w:rsidRDefault="00F366FC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Egyéni munka.</w:t>
            </w:r>
          </w:p>
          <w:p w14:paraId="6128219A" w14:textId="4EE14810" w:rsidR="00217264" w:rsidRDefault="002C4978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Kö</w:t>
            </w:r>
            <w:r w:rsidR="008F71A5">
              <w:rPr>
                <w:rFonts w:ascii="Times New Roman" w:hAnsi="Times New Roman"/>
                <w:szCs w:val="20"/>
              </w:rPr>
              <w:t>zös ellenőrzés</w:t>
            </w:r>
          </w:p>
        </w:tc>
        <w:tc>
          <w:tcPr>
            <w:tcW w:w="2634" w:type="dxa"/>
          </w:tcPr>
          <w:p w14:paraId="5B9DEA69" w14:textId="61FCFF99" w:rsidR="00F366FC" w:rsidRDefault="00F366FC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A diákok alkalmazás a definíciót, illetve a végtelen mértani sor imént bebizonyított összegképletét.</w:t>
            </w:r>
          </w:p>
        </w:tc>
        <w:tc>
          <w:tcPr>
            <w:tcW w:w="1852" w:type="dxa"/>
          </w:tcPr>
          <w:p w14:paraId="014DA969" w14:textId="77777777" w:rsidR="00F366FC" w:rsidRDefault="00FB51F7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Füzet, toll.</w:t>
            </w:r>
          </w:p>
          <w:p w14:paraId="54369356" w14:textId="261E8446" w:rsidR="00274A22" w:rsidRDefault="00274A22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Ellenőrzéshez tábla és kréta is.</w:t>
            </w:r>
          </w:p>
        </w:tc>
        <w:tc>
          <w:tcPr>
            <w:tcW w:w="2127" w:type="dxa"/>
          </w:tcPr>
          <w:p w14:paraId="4CBF383D" w14:textId="4C3D1445" w:rsidR="00F366FC" w:rsidRDefault="002C4978" w:rsidP="00444A74">
            <w:pPr>
              <w:spacing w:after="12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Egy tanuló kihívása a táblához,</w:t>
            </w:r>
            <w:r w:rsidR="00993CF5">
              <w:rPr>
                <w:rFonts w:ascii="Times New Roman" w:hAnsi="Times New Roman"/>
                <w:szCs w:val="20"/>
              </w:rPr>
              <w:t xml:space="preserve"> valaki,</w:t>
            </w:r>
            <w:r w:rsidR="00E93D19">
              <w:rPr>
                <w:rFonts w:ascii="Times New Roman" w:hAnsi="Times New Roman"/>
                <w:szCs w:val="20"/>
              </w:rPr>
              <w:t xml:space="preserve"> a</w:t>
            </w:r>
            <w:r>
              <w:rPr>
                <w:rFonts w:ascii="Times New Roman" w:hAnsi="Times New Roman"/>
                <w:szCs w:val="20"/>
              </w:rPr>
              <w:t>kinek sikerült a bizonyítás</w:t>
            </w:r>
            <w:r w:rsidR="00444A74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366FC" w:rsidRPr="00751FB0" w14:paraId="7677E827" w14:textId="77777777" w:rsidTr="1520ED35">
        <w:trPr>
          <w:trHeight w:hRule="exact" w:val="3570"/>
        </w:trPr>
        <w:tc>
          <w:tcPr>
            <w:tcW w:w="1130" w:type="dxa"/>
          </w:tcPr>
          <w:p w14:paraId="166FDA55" w14:textId="02C52051" w:rsidR="00F366FC" w:rsidRDefault="00F366FC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31-</w:t>
            </w:r>
            <w:r w:rsidR="00FB51F7">
              <w:rPr>
                <w:rFonts w:ascii="Times New Roman" w:hAnsi="Times New Roman"/>
                <w:szCs w:val="20"/>
              </w:rPr>
              <w:t>40</w:t>
            </w:r>
            <w:r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4434" w:type="dxa"/>
          </w:tcPr>
          <w:p w14:paraId="132D3BB1" w14:textId="77777777" w:rsidR="00F366FC" w:rsidRDefault="00F366FC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További gyakorló feladatok:</w:t>
            </w:r>
          </w:p>
          <w:p w14:paraId="5C284342" w14:textId="0D44421B" w:rsidR="00F366FC" w:rsidRPr="00FB51F7" w:rsidRDefault="00F366FC" w:rsidP="00F366FC">
            <w:pPr>
              <w:spacing w:after="120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FB51F7">
              <w:rPr>
                <w:rFonts w:ascii="Times New Roman" w:hAnsi="Times New Roman"/>
                <w:sz w:val="24"/>
                <w:szCs w:val="20"/>
              </w:rPr>
              <w:t>2.</w:t>
            </w:r>
            <w:r w:rsidR="00734BC0">
              <w:rPr>
                <w:rFonts w:ascii="Times New Roman" w:hAnsi="Times New Roman"/>
                <w:sz w:val="24"/>
                <w:szCs w:val="20"/>
              </w:rPr>
              <w:t>)</w:t>
            </w:r>
            <w:r w:rsidRPr="00FB51F7">
              <w:rPr>
                <w:rFonts w:ascii="Times New Roman" w:hAnsi="Times New Roman"/>
                <w:sz w:val="24"/>
                <w:szCs w:val="20"/>
              </w:rPr>
              <w:t xml:space="preserve"> Számítsuk ki a következő összegeket!</w:t>
            </w:r>
          </w:p>
          <w:p w14:paraId="348AC72D" w14:textId="6E92A526" w:rsidR="00F366FC" w:rsidRPr="00FB51F7" w:rsidRDefault="00F366FC" w:rsidP="00F366FC">
            <w:pPr>
              <w:pStyle w:val="Listaszerbekezds"/>
              <w:numPr>
                <w:ilvl w:val="0"/>
                <w:numId w:val="14"/>
              </w:numPr>
              <w:spacing w:after="120"/>
              <w:jc w:val="both"/>
              <w:rPr>
                <w:rFonts w:ascii="Times New Roman" w:eastAsiaTheme="minorEastAsia" w:hAnsi="Times New Roman"/>
                <w:sz w:val="24"/>
                <w:szCs w:val="20"/>
              </w:rPr>
            </w:pPr>
            <m:oMath>
              <m:r>
                <w:rPr>
                  <w:rFonts w:ascii="Cambria Math" w:hAnsi="Cambria Math"/>
                  <w:sz w:val="24"/>
                  <w:szCs w:val="20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0"/>
                    </w:rPr>
                    <m:t>9</m:t>
                  </m:r>
                </m:den>
              </m:f>
              <m:r>
                <w:rPr>
                  <w:rFonts w:ascii="Cambria Math" w:hAnsi="Cambria Math"/>
                  <w:sz w:val="24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0"/>
                    </w:rPr>
                    <m:t>27</m:t>
                  </m:r>
                </m:den>
              </m:f>
              <m:r>
                <w:rPr>
                  <w:rFonts w:ascii="Cambria Math" w:hAnsi="Cambria Math"/>
                  <w:sz w:val="24"/>
                  <w:szCs w:val="20"/>
                </w:rPr>
                <m:t>+…= ?</m:t>
              </m:r>
            </m:oMath>
          </w:p>
          <w:p w14:paraId="5171B335" w14:textId="1B0A00F1" w:rsidR="00F366FC" w:rsidRPr="00FB51F7" w:rsidRDefault="00F366FC" w:rsidP="00F366FC">
            <w:pPr>
              <w:pStyle w:val="Listaszerbekezds"/>
              <w:numPr>
                <w:ilvl w:val="0"/>
                <w:numId w:val="14"/>
              </w:numPr>
              <w:spacing w:after="120"/>
              <w:jc w:val="both"/>
              <w:rPr>
                <w:rFonts w:ascii="Times New Roman" w:eastAsiaTheme="minorEastAsia" w:hAnsi="Times New Roman"/>
                <w:sz w:val="24"/>
                <w:szCs w:val="20"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0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0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0"/>
                    </w:rPr>
                    <m:t>25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0"/>
                    </w:rPr>
                    <m:t>125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0"/>
                </w:rPr>
                <m:t>+…= ?</m:t>
              </m:r>
            </m:oMath>
          </w:p>
          <w:p w14:paraId="0E25B9ED" w14:textId="5F2FA7E9" w:rsidR="00FB51F7" w:rsidRDefault="00FB51F7" w:rsidP="00FB51F7">
            <w:pPr>
              <w:pStyle w:val="Listaszerbekezds"/>
              <w:numPr>
                <w:ilvl w:val="0"/>
                <w:numId w:val="14"/>
              </w:numPr>
              <w:spacing w:after="120"/>
              <w:jc w:val="both"/>
              <w:rPr>
                <w:rFonts w:ascii="Times New Roman" w:eastAsiaTheme="minorEastAsia" w:hAnsi="Times New Roman"/>
                <w:sz w:val="24"/>
                <w:szCs w:val="20"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0"/>
                </w:rPr>
                <m:t>1+1+1+1+…= ?</m:t>
              </m:r>
            </m:oMath>
          </w:p>
          <w:p w14:paraId="424975DA" w14:textId="6E6B166F" w:rsidR="00FB51F7" w:rsidRPr="00FB51F7" w:rsidRDefault="00FB51F7" w:rsidP="00FB51F7">
            <w:pPr>
              <w:pStyle w:val="Listaszerbekezds"/>
              <w:numPr>
                <w:ilvl w:val="0"/>
                <w:numId w:val="14"/>
              </w:numPr>
              <w:spacing w:after="120"/>
              <w:jc w:val="both"/>
              <w:rPr>
                <w:rFonts w:ascii="Times New Roman" w:eastAsiaTheme="minorEastAsia" w:hAnsi="Times New Roman"/>
                <w:sz w:val="24"/>
                <w:szCs w:val="20"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0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0"/>
                    </w:rPr>
                    <m:t>e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0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0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0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0"/>
                    </w:rPr>
                    <m:t>27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0"/>
                </w:rPr>
                <m:t>+…= ?</m:t>
              </m:r>
            </m:oMath>
          </w:p>
          <w:p w14:paraId="00F2371C" w14:textId="77777777" w:rsidR="00FB51F7" w:rsidRDefault="00FB51F7" w:rsidP="00FB51F7">
            <w:pPr>
              <w:pStyle w:val="Listaszerbekezds"/>
              <w:numPr>
                <w:ilvl w:val="0"/>
                <w:numId w:val="14"/>
              </w:numPr>
              <w:spacing w:after="120"/>
              <w:jc w:val="both"/>
              <w:rPr>
                <w:rFonts w:ascii="Times New Roman" w:eastAsiaTheme="minorEastAsia" w:hAnsi="Times New Roman"/>
                <w:sz w:val="24"/>
                <w:szCs w:val="20"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0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0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0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0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0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0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0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0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0"/>
                </w:rPr>
                <m:t>+…= ?</m:t>
              </m:r>
            </m:oMath>
          </w:p>
          <w:p w14:paraId="24312F2C" w14:textId="4C410838" w:rsidR="00FB51F7" w:rsidRPr="00734BC0" w:rsidRDefault="00FB51F7" w:rsidP="00F366FC">
            <w:pPr>
              <w:pStyle w:val="Listaszerbekezds"/>
              <w:numPr>
                <w:ilvl w:val="0"/>
                <w:numId w:val="14"/>
              </w:numPr>
              <w:spacing w:after="120"/>
              <w:jc w:val="both"/>
              <w:rPr>
                <w:rFonts w:ascii="Times New Roman" w:eastAsiaTheme="minorEastAsia" w:hAnsi="Times New Roman"/>
                <w:color w:val="FF0000"/>
                <w:sz w:val="24"/>
                <w:szCs w:val="20"/>
              </w:rPr>
            </w:pPr>
            <m:oMath>
              <m:r>
                <w:rPr>
                  <w:rFonts w:ascii="Cambria Math" w:eastAsiaTheme="minorEastAsia" w:hAnsi="Cambria Math"/>
                  <w:color w:val="FF0000"/>
                  <w:sz w:val="24"/>
                  <w:szCs w:val="20"/>
                </w:rPr>
                <m:t>1-1+1-1+…= ?</m:t>
              </m:r>
            </m:oMath>
          </w:p>
          <w:p w14:paraId="5C17ACB2" w14:textId="4B9632D0" w:rsidR="00F366FC" w:rsidRDefault="00F366FC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1853" w:type="dxa"/>
          </w:tcPr>
          <w:p w14:paraId="279BCDA2" w14:textId="77777777" w:rsidR="00FB51F7" w:rsidRDefault="00FB51F7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Egyéni vagy páros munka</w:t>
            </w:r>
          </w:p>
          <w:p w14:paraId="1348FCE3" w14:textId="1A8BC997" w:rsidR="00FB51F7" w:rsidRDefault="00FB51F7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és frontális munka váltakozva.</w:t>
            </w:r>
          </w:p>
        </w:tc>
        <w:tc>
          <w:tcPr>
            <w:tcW w:w="2634" w:type="dxa"/>
          </w:tcPr>
          <w:p w14:paraId="77D05B44" w14:textId="3538C1F8" w:rsidR="00F366FC" w:rsidRDefault="00FB51F7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A diákok egyedül vagy párban megoldják a kitűzött feladatokat. Ami marad, az HF.</w:t>
            </w:r>
          </w:p>
          <w:p w14:paraId="5D76232E" w14:textId="285833DD" w:rsidR="00FB51F7" w:rsidRDefault="00FB51F7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Kb. három percenként egy feladat megbeszélése.</w:t>
            </w:r>
          </w:p>
          <w:p w14:paraId="721A4A3B" w14:textId="2C1594F7" w:rsidR="00FB51F7" w:rsidRDefault="00FB51F7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1852" w:type="dxa"/>
          </w:tcPr>
          <w:p w14:paraId="759EBB5B" w14:textId="2CAB700C" w:rsidR="00F366FC" w:rsidRDefault="00FB51F7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Tábla, kréta, füzet, toll.</w:t>
            </w:r>
          </w:p>
        </w:tc>
        <w:tc>
          <w:tcPr>
            <w:tcW w:w="2127" w:type="dxa"/>
            <w:shd w:val="clear" w:color="auto" w:fill="FFD966" w:themeFill="accent4" w:themeFillTint="99"/>
          </w:tcPr>
          <w:p w14:paraId="6E8375CE" w14:textId="00F6BC1A" w:rsidR="00F366FC" w:rsidRDefault="00FB51F7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A feladatok egyre nehezednek.</w:t>
            </w:r>
          </w:p>
          <w:p w14:paraId="149ADD5B" w14:textId="7FE59FDA" w:rsidR="00FB51F7" w:rsidRDefault="00FB51F7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[SZEMLÉLTETÉS]</w:t>
            </w:r>
          </w:p>
          <w:p w14:paraId="6586910F" w14:textId="50944B21" w:rsidR="00FB51F7" w:rsidRDefault="00FB51F7" w:rsidP="007C6671">
            <w:pPr>
              <w:spacing w:after="12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Opcionális szorgalmi feladat: a 2./</w:t>
            </w:r>
            <w:proofErr w:type="spellStart"/>
            <w:proofErr w:type="gramStart"/>
            <w:r>
              <w:rPr>
                <w:rFonts w:ascii="Times New Roman" w:hAnsi="Times New Roman"/>
                <w:szCs w:val="20"/>
              </w:rPr>
              <w:t>a,b</w:t>
            </w:r>
            <w:proofErr w:type="spellEnd"/>
            <w:proofErr w:type="gramEnd"/>
            <w:r>
              <w:rPr>
                <w:rFonts w:ascii="Times New Roman" w:hAnsi="Times New Roman"/>
                <w:szCs w:val="20"/>
              </w:rPr>
              <w:t xml:space="preserve"> feladatokhoz szemléltető rajzot készíteni.</w:t>
            </w:r>
          </w:p>
        </w:tc>
      </w:tr>
      <w:tr w:rsidR="00FB51F7" w:rsidRPr="00751FB0" w14:paraId="343CB57B" w14:textId="77777777" w:rsidTr="00472CC3">
        <w:trPr>
          <w:trHeight w:hRule="exact" w:val="2416"/>
        </w:trPr>
        <w:tc>
          <w:tcPr>
            <w:tcW w:w="1130" w:type="dxa"/>
          </w:tcPr>
          <w:p w14:paraId="053D9FCC" w14:textId="3939C3C4" w:rsidR="00FB51F7" w:rsidRDefault="00FB51F7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41-45.</w:t>
            </w:r>
          </w:p>
        </w:tc>
        <w:tc>
          <w:tcPr>
            <w:tcW w:w="4434" w:type="dxa"/>
          </w:tcPr>
          <w:p w14:paraId="28280E82" w14:textId="5D5F6F0A" w:rsidR="00FB51F7" w:rsidRDefault="00734BC0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3.) </w:t>
            </w:r>
            <w:r w:rsidR="00FB51F7">
              <w:rPr>
                <w:rFonts w:ascii="Times New Roman" w:hAnsi="Times New Roman"/>
                <w:szCs w:val="20"/>
              </w:rPr>
              <w:t>A Zénón paradoxon elmesélése (Akhilleusz és a teknősbéka).</w:t>
            </w:r>
          </w:p>
        </w:tc>
        <w:tc>
          <w:tcPr>
            <w:tcW w:w="1853" w:type="dxa"/>
          </w:tcPr>
          <w:p w14:paraId="23C149F3" w14:textId="2F0DF1F9" w:rsidR="00FB51F7" w:rsidRDefault="00FB51F7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Történetmesélés.</w:t>
            </w:r>
          </w:p>
        </w:tc>
        <w:tc>
          <w:tcPr>
            <w:tcW w:w="2634" w:type="dxa"/>
          </w:tcPr>
          <w:p w14:paraId="34532D0B" w14:textId="6B543FFD" w:rsidR="00FB51F7" w:rsidRDefault="00FB51F7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A diákok gondolkozhatnak a paradoxon feloldásán a következő óráig (szorgalmi HF</w:t>
            </w:r>
            <w:r w:rsidR="00734BC0">
              <w:rPr>
                <w:rFonts w:ascii="Times New Roman" w:hAnsi="Times New Roman"/>
                <w:szCs w:val="20"/>
              </w:rPr>
              <w:t>).</w:t>
            </w:r>
          </w:p>
          <w:p w14:paraId="493EB602" w14:textId="7FED3F18" w:rsidR="00714C0C" w:rsidRPr="00FB51F7" w:rsidRDefault="00734BC0" w:rsidP="00F366FC">
            <w:pPr>
              <w:spacing w:after="120"/>
              <w:jc w:val="both"/>
              <w:rPr>
                <w:rFonts w:ascii="Times New Roman" w:hAnsi="Times New Roman"/>
                <w:i/>
                <w:szCs w:val="20"/>
              </w:rPr>
            </w:pPr>
            <w:r>
              <w:rPr>
                <w:rFonts w:ascii="Times New Roman" w:hAnsi="Times New Roman"/>
                <w:i/>
                <w:szCs w:val="20"/>
              </w:rPr>
              <w:t>Opcionáli</w:t>
            </w:r>
            <w:r w:rsidR="00714C0C">
              <w:rPr>
                <w:rFonts w:ascii="Times New Roman" w:hAnsi="Times New Roman"/>
                <w:i/>
                <w:szCs w:val="20"/>
              </w:rPr>
              <w:t>s</w:t>
            </w:r>
            <w:r>
              <w:rPr>
                <w:rFonts w:ascii="Times New Roman" w:hAnsi="Times New Roman"/>
                <w:i/>
                <w:szCs w:val="20"/>
              </w:rPr>
              <w:t>: a</w:t>
            </w:r>
            <w:r w:rsidR="00FB51F7" w:rsidRPr="00FB51F7">
              <w:rPr>
                <w:rFonts w:ascii="Times New Roman" w:hAnsi="Times New Roman"/>
                <w:i/>
                <w:szCs w:val="20"/>
              </w:rPr>
              <w:t xml:space="preserve"> paradoxon feloldás</w:t>
            </w:r>
            <w:r>
              <w:rPr>
                <w:rFonts w:ascii="Times New Roman" w:hAnsi="Times New Roman"/>
                <w:i/>
                <w:szCs w:val="20"/>
              </w:rPr>
              <w:t xml:space="preserve">ából </w:t>
            </w:r>
            <w:r w:rsidR="00FB51F7" w:rsidRPr="00FB51F7">
              <w:rPr>
                <w:rFonts w:ascii="Times New Roman" w:hAnsi="Times New Roman"/>
                <w:i/>
                <w:szCs w:val="20"/>
              </w:rPr>
              <w:t>kiselőadás-</w:t>
            </w:r>
            <w:r>
              <w:rPr>
                <w:rFonts w:ascii="Times New Roman" w:hAnsi="Times New Roman"/>
                <w:i/>
                <w:szCs w:val="20"/>
              </w:rPr>
              <w:t xml:space="preserve"> vagy beadandó készíthető</w:t>
            </w:r>
            <w:r w:rsidR="00714C0C">
              <w:rPr>
                <w:rFonts w:ascii="Times New Roman" w:hAnsi="Times New Roman"/>
                <w:i/>
                <w:szCs w:val="20"/>
              </w:rPr>
              <w:t>!</w:t>
            </w:r>
          </w:p>
        </w:tc>
        <w:tc>
          <w:tcPr>
            <w:tcW w:w="1852" w:type="dxa"/>
          </w:tcPr>
          <w:p w14:paraId="05D9568D" w14:textId="1EC2FA3A" w:rsidR="00FB51F7" w:rsidRDefault="1520ED35" w:rsidP="005F4949">
            <w:pPr>
              <w:spacing w:after="120"/>
              <w:rPr>
                <w:rFonts w:ascii="Times New Roman" w:hAnsi="Times New Roman"/>
              </w:rPr>
            </w:pPr>
            <w:r w:rsidRPr="1520ED35">
              <w:rPr>
                <w:rFonts w:ascii="Times New Roman" w:hAnsi="Times New Roman"/>
              </w:rPr>
              <w:t xml:space="preserve">Kivetítő: </w:t>
            </w:r>
            <w:r w:rsidR="00FB51F7">
              <w:br/>
            </w:r>
            <w:r w:rsidRPr="1520ED35">
              <w:rPr>
                <w:rFonts w:ascii="Times New Roman" w:hAnsi="Times New Roman"/>
              </w:rPr>
              <w:t>2.sz.</w:t>
            </w:r>
            <w:r w:rsidR="005F4949">
              <w:rPr>
                <w:rFonts w:ascii="Times New Roman" w:hAnsi="Times New Roman"/>
              </w:rPr>
              <w:t xml:space="preserve"> </w:t>
            </w:r>
            <w:r w:rsidRPr="1520ED35">
              <w:rPr>
                <w:rFonts w:ascii="Times New Roman" w:hAnsi="Times New Roman"/>
              </w:rPr>
              <w:t>melléklet, számítógép, tábla.</w:t>
            </w:r>
          </w:p>
        </w:tc>
        <w:tc>
          <w:tcPr>
            <w:tcW w:w="2127" w:type="dxa"/>
            <w:shd w:val="clear" w:color="auto" w:fill="F4B083" w:themeFill="accent2" w:themeFillTint="99"/>
          </w:tcPr>
          <w:p w14:paraId="4C7A0AA2" w14:textId="77777777" w:rsidR="00FB51F7" w:rsidRDefault="00FB51F7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[TÖRTÉNET]</w:t>
            </w:r>
          </w:p>
          <w:p w14:paraId="7DDA214E" w14:textId="537E3479" w:rsidR="00FB51F7" w:rsidRDefault="00472CC3" w:rsidP="00F366FC">
            <w:pPr>
              <w:spacing w:after="120"/>
              <w:jc w:val="both"/>
              <w:rPr>
                <w:rFonts w:ascii="Times New Roman" w:hAnsi="Times New Roman"/>
                <w:szCs w:val="20"/>
              </w:rPr>
            </w:pPr>
            <w:r w:rsidRPr="00F53680">
              <w:rPr>
                <w:rFonts w:ascii="Times New Roman" w:hAnsi="Times New Roman"/>
                <w:b/>
                <w:szCs w:val="20"/>
              </w:rPr>
              <w:t>Zénón:</w:t>
            </w:r>
            <w:r>
              <w:rPr>
                <w:rFonts w:ascii="Times New Roman" w:hAnsi="Times New Roman"/>
                <w:szCs w:val="20"/>
              </w:rPr>
              <w:t xml:space="preserve"> ~ további paradoxonjai</w:t>
            </w:r>
            <w:r w:rsidR="00FE36CD">
              <w:rPr>
                <w:rFonts w:ascii="Times New Roman" w:hAnsi="Times New Roman"/>
                <w:szCs w:val="20"/>
              </w:rPr>
              <w:t>. Arckép kivetítése, történelmi elhelyezés. Ábra Akhilleuszról és a teknősről – ld. 2. sz. melléklet.</w:t>
            </w:r>
          </w:p>
        </w:tc>
      </w:tr>
    </w:tbl>
    <w:p w14:paraId="08A1E37F" w14:textId="2CB77F31" w:rsidR="0034250D" w:rsidRDefault="0034250D">
      <w:pPr>
        <w:rPr>
          <w:rFonts w:ascii="Times New Roman" w:hAnsi="Times New Roman" w:cs="Times New Roman"/>
          <w:sz w:val="24"/>
          <w:szCs w:val="24"/>
        </w:rPr>
      </w:pPr>
    </w:p>
    <w:p w14:paraId="16973CAA" w14:textId="77777777" w:rsidR="0034250D" w:rsidRDefault="003425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5ABB09" w14:textId="765F8002" w:rsidR="0034250D" w:rsidRPr="0034250D" w:rsidRDefault="0034250D" w:rsidP="1520ED35">
      <w:pPr>
        <w:rPr>
          <w:rFonts w:ascii="Times New Roman" w:hAnsi="Times New Roman" w:cs="Times New Roman"/>
          <w:sz w:val="24"/>
          <w:szCs w:val="24"/>
        </w:rPr>
      </w:pPr>
      <w:r w:rsidRPr="1520ED35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sz. melléklet: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36CD">
        <w:rPr>
          <w:rFonts w:ascii="Times New Roman" w:hAnsi="Times New Roman" w:cs="Times New Roman"/>
          <w:sz w:val="24"/>
          <w:szCs w:val="24"/>
        </w:rPr>
        <w:t>A</w:t>
      </w:r>
      <w:r w:rsidR="00A87FF4">
        <w:rPr>
          <w:rFonts w:ascii="Times New Roman" w:hAnsi="Times New Roman" w:cs="Times New Roman"/>
          <w:sz w:val="24"/>
          <w:szCs w:val="24"/>
        </w:rPr>
        <w:t xml:space="preserve">z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n=0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</m:sSup>
          </m:e>
        </m:nary>
      </m:oMath>
      <w:r w:rsidR="00A87FF4" w:rsidRPr="1520ED35">
        <w:rPr>
          <w:rFonts w:ascii="Times New Roman" w:eastAsiaTheme="minorEastAsia" w:hAnsi="Times New Roman" w:cs="Times New Roman"/>
          <w:sz w:val="24"/>
          <w:szCs w:val="24"/>
        </w:rPr>
        <w:t xml:space="preserve"> végtelen sor összegéhez tartozó szemléltető ábra. A színes síkidomok elkészíthetők akár papírból vagy fából is.</w:t>
      </w:r>
    </w:p>
    <w:p w14:paraId="3F975C2A" w14:textId="0BCB0161" w:rsidR="007F3440" w:rsidRPr="003205B1" w:rsidRDefault="0034250D" w:rsidP="1520ED35">
      <w:pPr>
        <w:jc w:val="center"/>
        <w:rPr>
          <w:rFonts w:ascii="Times New Roman" w:hAnsi="Times New Roman" w:cs="Times New Roman"/>
          <w:sz w:val="24"/>
          <w:szCs w:val="24"/>
        </w:rPr>
      </w:pPr>
      <w:r w:rsidRPr="0034250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E65335" wp14:editId="0ACE7D00">
                <wp:simplePos x="0" y="0"/>
                <wp:positionH relativeFrom="column">
                  <wp:posOffset>-9525</wp:posOffset>
                </wp:positionH>
                <wp:positionV relativeFrom="paragraph">
                  <wp:posOffset>19050</wp:posOffset>
                </wp:positionV>
                <wp:extent cx="7200000" cy="3600000"/>
                <wp:effectExtent l="19050" t="19050" r="20320" b="19685"/>
                <wp:wrapNone/>
                <wp:docPr id="10" name="Csoportba foglalás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F1435C-ECFE-4847-A0F5-1B144C7FF1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000" cy="3600000"/>
                          <a:chOff x="0" y="0"/>
                          <a:chExt cx="7200000" cy="3600000"/>
                        </a:xfrm>
                      </wpg:grpSpPr>
                      <wps:wsp>
                        <wps:cNvPr id="2" name="Téglalap 2">
                          <a:extLst>
                            <a:ext uri="{FF2B5EF4-FFF2-40B4-BE49-F238E27FC236}">
                              <a16:creationId xmlns:a16="http://schemas.microsoft.com/office/drawing/2014/main" id="{31052954-88E6-4CE6-822A-D45CC3BF34EE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200000" cy="3600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6604AE" w14:textId="77777777" w:rsidR="00400EB5" w:rsidRDefault="00400EB5" w:rsidP="00F546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églalap 3">
                          <a:extLst>
                            <a:ext uri="{FF2B5EF4-FFF2-40B4-BE49-F238E27FC236}">
                              <a16:creationId xmlns:a16="http://schemas.microsoft.com/office/drawing/2014/main" id="{1F95999E-FF26-425C-8A48-639226480F56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7B1BE0" w14:textId="2E82CEA9" w:rsidR="00400EB5" w:rsidRPr="00544066" w:rsidRDefault="00400EB5" w:rsidP="00734B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0"/>
                                  <w:szCs w:val="96"/>
                                </w:rPr>
                              </w:pPr>
                              <w:r w:rsidRPr="0054406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0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églalap 4">
                          <a:extLst>
                            <a:ext uri="{FF2B5EF4-FFF2-40B4-BE49-F238E27FC236}">
                              <a16:creationId xmlns:a16="http://schemas.microsoft.com/office/drawing/2014/main" id="{B04378E6-6412-414A-B831-1DC04ADB97DC}"/>
                            </a:ext>
                          </a:extLst>
                        </wps:cNvPr>
                        <wps:cNvSpPr/>
                        <wps:spPr>
                          <a:xfrm>
                            <a:off x="3600000" y="0"/>
                            <a:ext cx="3600000" cy="1800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C24AB1" w14:textId="79AB479B" w:rsidR="00400EB5" w:rsidRPr="00544066" w:rsidRDefault="00526AA7" w:rsidP="00734BC0">
                              <w:pPr>
                                <w:jc w:val="center"/>
                                <w:rPr>
                                  <w:color w:val="000000" w:themeColor="text1"/>
                                  <w:sz w:val="96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96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96"/>
                                          <w:szCs w:val="6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96"/>
                                          <w:szCs w:val="60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églalap 5">
                          <a:extLst>
                            <a:ext uri="{FF2B5EF4-FFF2-40B4-BE49-F238E27FC236}">
                              <a16:creationId xmlns:a16="http://schemas.microsoft.com/office/drawing/2014/main" id="{81552B34-A498-4190-A896-6A486FBFD47D}"/>
                            </a:ext>
                          </a:extLst>
                        </wps:cNvPr>
                        <wps:cNvSpPr/>
                        <wps:spPr>
                          <a:xfrm>
                            <a:off x="5400000" y="1800000"/>
                            <a:ext cx="1800000" cy="180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75BB68" w14:textId="63A26095" w:rsidR="00400EB5" w:rsidRPr="00544066" w:rsidRDefault="00526AA7" w:rsidP="00734BC0">
                              <w:pPr>
                                <w:jc w:val="center"/>
                                <w:rPr>
                                  <w:color w:val="000000" w:themeColor="text1"/>
                                  <w:sz w:val="72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72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72"/>
                                          <w:szCs w:val="6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72"/>
                                          <w:szCs w:val="60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églalap 6">
                          <a:extLst>
                            <a:ext uri="{FF2B5EF4-FFF2-40B4-BE49-F238E27FC236}">
                              <a16:creationId xmlns:a16="http://schemas.microsoft.com/office/drawing/2014/main" id="{057FA334-3FE7-4A31-A0DA-E64477E70B7D}"/>
                            </a:ext>
                          </a:extLst>
                        </wps:cNvPr>
                        <wps:cNvSpPr/>
                        <wps:spPr>
                          <a:xfrm>
                            <a:off x="3600000" y="2693774"/>
                            <a:ext cx="1800000" cy="900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117E3" w14:textId="54253CE8" w:rsidR="00400EB5" w:rsidRPr="00734BC0" w:rsidRDefault="00526AA7" w:rsidP="00734BC0">
                              <w:pPr>
                                <w:jc w:val="center"/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m:t>8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églalap 7">
                          <a:extLst>
                            <a:ext uri="{FF2B5EF4-FFF2-40B4-BE49-F238E27FC236}">
                              <a16:creationId xmlns:a16="http://schemas.microsoft.com/office/drawing/2014/main" id="{B6AB9FDF-FCA8-4A37-8E95-DEDDA422498B}"/>
                            </a:ext>
                          </a:extLst>
                        </wps:cNvPr>
                        <wps:cNvSpPr/>
                        <wps:spPr>
                          <a:xfrm>
                            <a:off x="3600000" y="1800000"/>
                            <a:ext cx="900000" cy="8928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F85A9C" w14:textId="3DB43A13" w:rsidR="00400EB5" w:rsidRPr="00544066" w:rsidRDefault="00526AA7" w:rsidP="00734BC0">
                              <w:pPr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4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36"/>
                                          <w:szCs w:val="4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36"/>
                                          <w:szCs w:val="4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36"/>
                                          <w:szCs w:val="40"/>
                                        </w:rPr>
                                        <m:t>16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églalap 8">
                          <a:extLst>
                            <a:ext uri="{FF2B5EF4-FFF2-40B4-BE49-F238E27FC236}">
                              <a16:creationId xmlns:a16="http://schemas.microsoft.com/office/drawing/2014/main" id="{ACC01B4C-81A9-407C-9530-E9F18AEF76F8}"/>
                            </a:ext>
                          </a:extLst>
                        </wps:cNvPr>
                        <wps:cNvSpPr/>
                        <wps:spPr>
                          <a:xfrm>
                            <a:off x="4500000" y="1799527"/>
                            <a:ext cx="900000" cy="44940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4A5D87" w14:textId="75B66C02" w:rsidR="00400EB5" w:rsidRPr="00734BC0" w:rsidRDefault="00526AA7" w:rsidP="00734BC0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m:t>32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010E73DE" w14:textId="77777777" w:rsidR="00400EB5" w:rsidRDefault="00400EB5" w:rsidP="00734BC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églalap 9">
                          <a:extLst>
                            <a:ext uri="{FF2B5EF4-FFF2-40B4-BE49-F238E27FC236}">
                              <a16:creationId xmlns:a16="http://schemas.microsoft.com/office/drawing/2014/main" id="{59139650-30C4-45BC-B8B6-3C25CADA82CD}"/>
                            </a:ext>
                          </a:extLst>
                        </wps:cNvPr>
                        <wps:cNvSpPr/>
                        <wps:spPr>
                          <a:xfrm>
                            <a:off x="4941027" y="2244845"/>
                            <a:ext cx="446615" cy="44279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A5C954" w14:textId="73B7B072" w:rsidR="00400EB5" w:rsidRPr="00734BC0" w:rsidRDefault="00400EB5" w:rsidP="00734BC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65335" id="Csoportba foglalás 9" o:spid="_x0000_s1026" style="position:absolute;left:0;text-align:left;margin-left:-.75pt;margin-top:1.5pt;width:566.95pt;height:283.45pt;z-index:251659264" coordsize="72000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">
                <v:rect id="Téglalap 2" o:spid="_x0000_s1027" style="position:absolute;width:72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" fillcolor="#bfbfbf [2412]" stroked="f" strokeweight="1pt">
                  <v:textbox>
                    <w:txbxContent>
                      <w:p w14:paraId="5E6604AE" w14:textId="77777777" w:rsidR="00400EB5" w:rsidRDefault="00400EB5" w:rsidP="00F54629">
                        <w:pPr>
                          <w:jc w:val="center"/>
                        </w:pPr>
                      </w:p>
                    </w:txbxContent>
                  </v:textbox>
                </v:rect>
                <v:rect id="Téglalap 3" o:spid="_x0000_s1028" style="position:absolute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" fillcolor="#4472c4 [3204]" strokecolor="black [3213]" strokeweight="3pt">
                  <v:textbox>
                    <w:txbxContent>
                      <w:p w14:paraId="137B1BE0" w14:textId="2E82CEA9" w:rsidR="00400EB5" w:rsidRPr="00544066" w:rsidRDefault="00400EB5" w:rsidP="00734BC0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0"/>
                            <w:szCs w:val="96"/>
                          </w:rPr>
                        </w:pPr>
                        <w:r w:rsidRPr="00544066">
                          <w:rPr>
                            <w:rFonts w:ascii="Times New Roman" w:hAnsi="Times New Roman" w:cs="Times New Roman"/>
                            <w:color w:val="000000" w:themeColor="text1"/>
                            <w:sz w:val="240"/>
                            <w:szCs w:val="96"/>
                          </w:rPr>
                          <w:t>1</w:t>
                        </w:r>
                      </w:p>
                    </w:txbxContent>
                  </v:textbox>
                </v:rect>
                <v:rect id="Téglalap 4" o:spid="_x0000_s1029" style="position:absolute;left:36000;width:36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" fillcolor="#b4c6e7 [1300]" strokecolor="black [3213]" strokeweight="3pt">
                  <v:textbox>
                    <w:txbxContent>
                      <w:p w14:paraId="25C24AB1" w14:textId="79AB479B" w:rsidR="00400EB5" w:rsidRPr="00544066" w:rsidRDefault="00526AA7" w:rsidP="00734BC0">
                        <w:pPr>
                          <w:jc w:val="center"/>
                          <w:rPr>
                            <w:color w:val="000000" w:themeColor="text1"/>
                            <w:sz w:val="96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96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96"/>
                                    <w:szCs w:val="6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96"/>
                                    <w:szCs w:val="60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rect>
                <v:rect id="Téglalap 5" o:spid="_x0000_s1030" style="position:absolute;left:54000;top:18000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" fillcolor="#4472c4 [3204]" strokecolor="black [3213]" strokeweight="3pt">
                  <v:textbox>
                    <w:txbxContent>
                      <w:p w14:paraId="7775BB68" w14:textId="63A26095" w:rsidR="00400EB5" w:rsidRPr="00544066" w:rsidRDefault="00526AA7" w:rsidP="00734BC0">
                        <w:pPr>
                          <w:jc w:val="center"/>
                          <w:rPr>
                            <w:color w:val="000000" w:themeColor="text1"/>
                            <w:sz w:val="72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72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72"/>
                                    <w:szCs w:val="6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72"/>
                                    <w:szCs w:val="60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rect>
                <v:rect id="Téglalap 6" o:spid="_x0000_s1031" style="position:absolute;left:36000;top:26937;width:18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" fillcolor="#b4c6e7 [1300]" strokecolor="black [3213]" strokeweight="3pt">
                  <v:textbox>
                    <w:txbxContent>
                      <w:p w14:paraId="08C117E3" w14:textId="54253CE8" w:rsidR="00400EB5" w:rsidRPr="00734BC0" w:rsidRDefault="00526AA7" w:rsidP="00734BC0">
                        <w:pPr>
                          <w:jc w:val="center"/>
                          <w:rPr>
                            <w:color w:val="000000" w:themeColor="text1"/>
                            <w:sz w:val="40"/>
                            <w:szCs w:val="4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40"/>
                                    <w:szCs w:val="4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0"/>
                                    <w:szCs w:val="4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0"/>
                                    <w:szCs w:val="40"/>
                                  </w:rPr>
                                  <m:t>8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rect>
                <v:rect id="Téglalap 7" o:spid="_x0000_s1032" style="position:absolute;left:36000;top:18000;width:9000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" fillcolor="#4472c4 [3204]" strokecolor="black [3213]" strokeweight="3pt">
                  <v:textbox>
                    <w:txbxContent>
                      <w:p w14:paraId="73F85A9C" w14:textId="3DB43A13" w:rsidR="00400EB5" w:rsidRPr="00544066" w:rsidRDefault="00526AA7" w:rsidP="00734BC0">
                        <w:pPr>
                          <w:jc w:val="center"/>
                          <w:rPr>
                            <w:color w:val="000000" w:themeColor="text1"/>
                            <w:sz w:val="36"/>
                            <w:szCs w:val="4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36"/>
                                    <w:szCs w:val="4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36"/>
                                    <w:szCs w:val="4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36"/>
                                    <w:szCs w:val="40"/>
                                  </w:rPr>
                                  <m:t>16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rect>
                <v:rect id="Téglalap 8" o:spid="_x0000_s1033" style="position:absolute;left:45000;top:17995;width:9000;height:4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" fillcolor="#b4c6e7 [1300]" strokecolor="black [3213]" strokeweight="3pt">
                  <v:textbox>
                    <w:txbxContent>
                      <w:p w14:paraId="174A5D87" w14:textId="75B66C02" w:rsidR="00400EB5" w:rsidRPr="00734BC0" w:rsidRDefault="00526AA7" w:rsidP="00734BC0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32</m:t>
                                </m:r>
                              </m:den>
                            </m:f>
                          </m:oMath>
                        </m:oMathPara>
                      </w:p>
                      <w:p w14:paraId="010E73DE" w14:textId="77777777" w:rsidR="00400EB5" w:rsidRDefault="00400EB5" w:rsidP="00734BC0">
                        <w:pPr>
                          <w:jc w:val="center"/>
                        </w:pPr>
                      </w:p>
                    </w:txbxContent>
                  </v:textbox>
                </v:rect>
                <v:rect id="Téglalap 9" o:spid="_x0000_s1034" style="position:absolute;left:49410;top:22448;width:4466;height:4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" fillcolor="#4472c4 [3204]" strokecolor="black [3213]" strokeweight="3pt">
                  <v:textbox>
                    <w:txbxContent>
                      <w:p w14:paraId="4BA5C954" w14:textId="73B7B072" w:rsidR="00400EB5" w:rsidRPr="00734BC0" w:rsidRDefault="00400EB5" w:rsidP="00734BC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208D168" w14:textId="6CE154BE" w:rsidR="1520ED35" w:rsidRDefault="1520ED35" w:rsidP="1520ED35">
      <w:pPr>
        <w:rPr>
          <w:rFonts w:ascii="Times New Roman" w:eastAsiaTheme="minorEastAsia" w:hAnsi="Times New Roman" w:cs="Times New Roman"/>
          <w:sz w:val="24"/>
          <w:szCs w:val="24"/>
        </w:rPr>
      </w:pPr>
      <w:r w:rsidRPr="1520ED35">
        <w:rPr>
          <w:rFonts w:ascii="Times New Roman" w:eastAsiaTheme="minorEastAsia" w:hAnsi="Times New Roman" w:cs="Times New Roman"/>
          <w:b/>
          <w:bCs/>
          <w:sz w:val="24"/>
          <w:szCs w:val="24"/>
        </w:rPr>
        <w:t>2. sz. melléklet</w:t>
      </w:r>
      <w:r w:rsidRPr="1520ED35">
        <w:rPr>
          <w:rFonts w:ascii="Times New Roman" w:eastAsiaTheme="minorEastAsia" w:hAnsi="Times New Roman" w:cs="Times New Roman"/>
          <w:sz w:val="24"/>
          <w:szCs w:val="24"/>
        </w:rPr>
        <w:t>: Zénón paradoxonhoz szemléltetésnek</w:t>
      </w:r>
    </w:p>
    <w:p w14:paraId="13415836" w14:textId="4A08078E" w:rsidR="1520ED35" w:rsidRDefault="1520ED35" w:rsidP="1520ED35">
      <w:pPr>
        <w:jc w:val="center"/>
      </w:pPr>
    </w:p>
    <w:p w14:paraId="1674596D" w14:textId="77777777" w:rsidR="00FE36CD" w:rsidRDefault="1520ED35">
      <w:r>
        <w:br w:type="page"/>
      </w:r>
    </w:p>
    <w:p w14:paraId="34793420" w14:textId="2252A26E" w:rsidR="00FE36CD" w:rsidRPr="00FE36CD" w:rsidRDefault="00FE36C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Pr="1520ED35">
        <w:rPr>
          <w:rFonts w:ascii="Times New Roman" w:hAnsi="Times New Roman" w:cs="Times New Roman"/>
          <w:b/>
          <w:bCs/>
          <w:sz w:val="24"/>
          <w:szCs w:val="24"/>
        </w:rPr>
        <w:t>. sz. melléklet:</w:t>
      </w:r>
      <w:r>
        <w:rPr>
          <w:rFonts w:ascii="Times New Roman" w:hAnsi="Times New Roman" w:cs="Times New Roman"/>
          <w:sz w:val="24"/>
          <w:szCs w:val="24"/>
        </w:rPr>
        <w:t xml:space="preserve"> Akhilleusz és a teknős: </w:t>
      </w:r>
      <w:r w:rsidRPr="00FE36CD">
        <w:rPr>
          <w:rFonts w:ascii="Times New Roman" w:hAnsi="Times New Roman" w:cs="Times New Roman"/>
          <w:i/>
          <w:sz w:val="24"/>
          <w:szCs w:val="24"/>
        </w:rPr>
        <w:t xml:space="preserve">„Képzeljük el Akhilleuszt, a leggyorsabb görögöt, amint versenyt fut egy teknőssel. Mivel olyan gyors, nagyvonalúan száz </w:t>
      </w:r>
      <w:r>
        <w:rPr>
          <w:rFonts w:ascii="Times New Roman" w:hAnsi="Times New Roman" w:cs="Times New Roman"/>
          <w:i/>
          <w:sz w:val="24"/>
          <w:szCs w:val="24"/>
        </w:rPr>
        <w:t>méter</w:t>
      </w:r>
      <w:r w:rsidRPr="00FE36CD">
        <w:rPr>
          <w:rFonts w:ascii="Times New Roman" w:hAnsi="Times New Roman" w:cs="Times New Roman"/>
          <w:i/>
          <w:sz w:val="24"/>
          <w:szCs w:val="24"/>
        </w:rPr>
        <w:t xml:space="preserve"> előnyt ad a </w:t>
      </w:r>
      <w:r>
        <w:rPr>
          <w:rFonts w:ascii="Times New Roman" w:hAnsi="Times New Roman" w:cs="Times New Roman"/>
          <w:i/>
          <w:sz w:val="24"/>
          <w:szCs w:val="24"/>
        </w:rPr>
        <w:t>hüllő</w:t>
      </w:r>
      <w:r w:rsidRPr="00FE36CD">
        <w:rPr>
          <w:rFonts w:ascii="Times New Roman" w:hAnsi="Times New Roman" w:cs="Times New Roman"/>
          <w:i/>
          <w:sz w:val="24"/>
          <w:szCs w:val="24"/>
        </w:rPr>
        <w:t xml:space="preserve">nek. Alighogy elindul a verseny, Akhilleusz pár ugrással ott terem, ahol a teknős kezdett. Ezalatt az idő alatt azonban a teknős is haladt egy keveset, talán egy </w:t>
      </w:r>
      <w:r>
        <w:rPr>
          <w:rFonts w:ascii="Times New Roman" w:hAnsi="Times New Roman" w:cs="Times New Roman"/>
          <w:i/>
          <w:sz w:val="24"/>
          <w:szCs w:val="24"/>
        </w:rPr>
        <w:t>méter</w:t>
      </w:r>
      <w:r w:rsidRPr="00FE36CD">
        <w:rPr>
          <w:rFonts w:ascii="Times New Roman" w:hAnsi="Times New Roman" w:cs="Times New Roman"/>
          <w:i/>
          <w:sz w:val="24"/>
          <w:szCs w:val="24"/>
        </w:rPr>
        <w:t>t. Akhilleusz egy újabb lépéssel ott terem, ám ezalatt a teknős ismét halad egy kicsit, és még mindig vezet. Akármilyen gyorsan is ér Akhilleusz oda, ahol a teknős egy pillanattal korábban volt, amaz mindig egy kicsit előrébb lesz. Zénón érvelése azt látszik igazolni, hogy Akhilleusz sohasem fogja megelőzni, de még csak utolérni sem a teknőst.”</w:t>
      </w:r>
    </w:p>
    <w:p w14:paraId="6D4AC543" w14:textId="08976E90" w:rsidR="1520ED35" w:rsidRDefault="00336088">
      <w:r>
        <w:rPr>
          <w:noProof/>
        </w:rPr>
        <w:drawing>
          <wp:inline distT="0" distB="0" distL="0" distR="0" wp14:anchorId="64FCA266" wp14:editId="725DBB7E">
            <wp:extent cx="4572000" cy="3524250"/>
            <wp:effectExtent l="133350" t="114300" r="133350" b="171450"/>
            <wp:docPr id="1227687140" name="Kép 122768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24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C168E9" w14:textId="77777777" w:rsidR="00FE36CD" w:rsidRDefault="00FE36CD"/>
    <w:p w14:paraId="72E5B246" w14:textId="77777777" w:rsidR="00336088" w:rsidRDefault="00336088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14:paraId="0CBEBDA5" w14:textId="4FCFD330" w:rsidR="1520ED35" w:rsidRPr="004D6402" w:rsidRDefault="492D04E4" w:rsidP="00336088">
      <w:pPr>
        <w:jc w:val="center"/>
        <w:rPr>
          <w:rFonts w:ascii="Times New Roman félkövér" w:eastAsia="Times New Roman" w:hAnsi="Times New Roman félkövér" w:cs="Times New Roman"/>
          <w:b/>
          <w:bCs/>
          <w:i/>
          <w:smallCaps/>
          <w:sz w:val="28"/>
        </w:rPr>
      </w:pPr>
      <w:r w:rsidRPr="004D6402">
        <w:rPr>
          <w:rFonts w:ascii="Times New Roman félkövér" w:eastAsia="Times New Roman" w:hAnsi="Times New Roman félkövér" w:cs="Times New Roman"/>
          <w:b/>
          <w:bCs/>
          <w:i/>
          <w:smallCaps/>
          <w:sz w:val="28"/>
        </w:rPr>
        <w:lastRenderedPageBreak/>
        <w:t>Témazáró dolgozat: sorozatok, sorok</w:t>
      </w:r>
    </w:p>
    <w:p w14:paraId="1B001ACD" w14:textId="5B46A31D" w:rsidR="00336088" w:rsidRPr="00472CC3" w:rsidRDefault="00472CC3" w:rsidP="00472CC3">
      <w:pPr>
        <w:rPr>
          <w:rFonts w:ascii="Times New Roman" w:eastAsia="Times New Roman" w:hAnsi="Times New Roman" w:cs="Times New Roman"/>
          <w:b/>
        </w:rPr>
      </w:pPr>
      <w:r w:rsidRPr="00472CC3">
        <w:rPr>
          <w:rFonts w:ascii="Times New Roman" w:eastAsia="Times New Roman" w:hAnsi="Times New Roman" w:cs="Times New Roman"/>
          <w:b/>
        </w:rPr>
        <w:t>1.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336088" w:rsidRPr="00472CC3">
        <w:rPr>
          <w:rFonts w:ascii="Times New Roman" w:eastAsia="Times New Roman" w:hAnsi="Times New Roman" w:cs="Times New Roman"/>
          <w:b/>
        </w:rPr>
        <w:t>feladat</w:t>
      </w:r>
    </w:p>
    <w:p w14:paraId="26C75D4E" w14:textId="77777777" w:rsidR="00927B3D" w:rsidRDefault="00472CC3" w:rsidP="00472CC3">
      <w:pPr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Egy </w:t>
      </w:r>
      <w:r w:rsidRPr="00336088">
        <w:rPr>
          <w:rFonts w:ascii="Times New Roman" w:eastAsia="Times New Roman" w:hAnsi="Times New Roman" w:cs="Times New Roman"/>
          <w:bCs/>
        </w:rPr>
        <w:t xml:space="preserve">számtani </w:t>
      </w:r>
      <w:r>
        <w:rPr>
          <w:rFonts w:ascii="Times New Roman" w:eastAsia="Times New Roman" w:hAnsi="Times New Roman" w:cs="Times New Roman"/>
          <w:bCs/>
        </w:rPr>
        <w:t xml:space="preserve">és egy mértani </w:t>
      </w:r>
      <w:r w:rsidRPr="00336088">
        <w:rPr>
          <w:rFonts w:ascii="Times New Roman" w:eastAsia="Times New Roman" w:hAnsi="Times New Roman" w:cs="Times New Roman"/>
          <w:bCs/>
        </w:rPr>
        <w:t xml:space="preserve">sorozatnak is 1 az első tagja, és mindkét </w:t>
      </w:r>
      <w:r>
        <w:rPr>
          <w:rFonts w:ascii="Times New Roman" w:eastAsia="Times New Roman" w:hAnsi="Times New Roman" w:cs="Times New Roman"/>
          <w:bCs/>
        </w:rPr>
        <w:t>s</w:t>
      </w:r>
      <w:r w:rsidRPr="00336088">
        <w:rPr>
          <w:rFonts w:ascii="Times New Roman" w:eastAsia="Times New Roman" w:hAnsi="Times New Roman" w:cs="Times New Roman"/>
          <w:bCs/>
        </w:rPr>
        <w:t>orozat hatodik tagja -1.</w:t>
      </w:r>
    </w:p>
    <w:p w14:paraId="3153CA74" w14:textId="77777777" w:rsidR="00927B3D" w:rsidRDefault="00472CC3" w:rsidP="00927B3D">
      <w:pPr>
        <w:pStyle w:val="Listaszerbekezds"/>
        <w:numPr>
          <w:ilvl w:val="0"/>
          <w:numId w:val="19"/>
        </w:numPr>
        <w:rPr>
          <w:rFonts w:ascii="Times New Roman" w:eastAsia="Times New Roman" w:hAnsi="Times New Roman" w:cs="Times New Roman"/>
          <w:bCs/>
        </w:rPr>
      </w:pPr>
      <w:r w:rsidRPr="00927B3D">
        <w:rPr>
          <w:rFonts w:ascii="Times New Roman" w:eastAsia="Times New Roman" w:hAnsi="Times New Roman" w:cs="Times New Roman"/>
          <w:bCs/>
        </w:rPr>
        <w:t>Mi a sorozatok első öt tagja?</w:t>
      </w:r>
    </w:p>
    <w:p w14:paraId="39CF7769" w14:textId="3261524F" w:rsidR="00472CC3" w:rsidRPr="00927B3D" w:rsidRDefault="00472CC3" w:rsidP="00927B3D">
      <w:pPr>
        <w:pStyle w:val="Listaszerbekezds"/>
        <w:numPr>
          <w:ilvl w:val="0"/>
          <w:numId w:val="19"/>
        </w:numPr>
        <w:rPr>
          <w:rFonts w:ascii="Times New Roman" w:eastAsia="Times New Roman" w:hAnsi="Times New Roman" w:cs="Times New Roman"/>
          <w:bCs/>
        </w:rPr>
      </w:pPr>
      <w:r w:rsidRPr="00927B3D">
        <w:rPr>
          <w:rFonts w:ascii="Times New Roman" w:eastAsia="Times New Roman" w:hAnsi="Times New Roman" w:cs="Times New Roman"/>
          <w:bCs/>
        </w:rPr>
        <w:t>Milyen pozitív egész n-</w:t>
      </w:r>
      <w:proofErr w:type="spellStart"/>
      <w:r w:rsidRPr="00927B3D">
        <w:rPr>
          <w:rFonts w:ascii="Times New Roman" w:eastAsia="Times New Roman" w:hAnsi="Times New Roman" w:cs="Times New Roman"/>
          <w:bCs/>
        </w:rPr>
        <w:t>ekre</w:t>
      </w:r>
      <w:proofErr w:type="spellEnd"/>
      <w:r w:rsidRPr="00927B3D">
        <w:rPr>
          <w:rFonts w:ascii="Times New Roman" w:eastAsia="Times New Roman" w:hAnsi="Times New Roman" w:cs="Times New Roman"/>
          <w:bCs/>
        </w:rPr>
        <w:t xml:space="preserve"> lesz a két sorozat első n tagjának összege ugyanakkora?</w:t>
      </w:r>
    </w:p>
    <w:p w14:paraId="00DCCB70" w14:textId="77777777" w:rsidR="00472CC3" w:rsidRPr="00336088" w:rsidRDefault="00472CC3" w:rsidP="00472CC3">
      <w:pPr>
        <w:rPr>
          <w:rFonts w:ascii="Times New Roman" w:eastAsia="Times New Roman" w:hAnsi="Times New Roman" w:cs="Times New Roman"/>
          <w:b/>
          <w:bCs/>
        </w:rPr>
      </w:pPr>
      <w:r w:rsidRPr="00336088">
        <w:rPr>
          <w:rFonts w:ascii="Times New Roman" w:eastAsia="Times New Roman" w:hAnsi="Times New Roman" w:cs="Times New Roman"/>
          <w:b/>
          <w:bCs/>
        </w:rPr>
        <w:t>2. feladat</w:t>
      </w:r>
    </w:p>
    <w:p w14:paraId="2A5CD7DF" w14:textId="0836023A" w:rsidR="00336088" w:rsidRPr="00336088" w:rsidRDefault="00336088" w:rsidP="00336088">
      <w:pPr>
        <w:rPr>
          <w:rFonts w:ascii="Times New Roman" w:eastAsia="Times New Roman" w:hAnsi="Times New Roman" w:cs="Times New Roman"/>
        </w:rPr>
      </w:pPr>
      <w:r w:rsidRPr="00336088">
        <w:rPr>
          <w:rFonts w:ascii="Times New Roman" w:eastAsia="Times New Roman" w:hAnsi="Times New Roman" w:cs="Times New Roman"/>
        </w:rPr>
        <w:t xml:space="preserve">Egy bank a „Gondoskodás” nevű megtakarítási formáját ajánlja újszülöttek családjának. A megtakarításra vállalkozó családok a gyermek születését követő év első banki napján számlát nyithatnak 100000 forint összeggel. Minden következő év első banki napján szintén 100000 forintot kell befizetniük a számlára. Az utolsó befizetés annak az évnek az első napján történhet, amely évben a gyermekük betölti 18. életévét. A bank év végén a számlán lévő összeg után évi 8%-os kamatot ad, amit a következő év első banki napján ír jóvá. A gyermek a 18. születésnapját követő év első banki napján férhet hozzá a számlához. </w:t>
      </w:r>
      <w:r>
        <w:rPr>
          <w:rFonts w:ascii="Times New Roman" w:eastAsia="Times New Roman" w:hAnsi="Times New Roman" w:cs="Times New Roman"/>
        </w:rPr>
        <w:br/>
        <w:t xml:space="preserve">a) </w:t>
      </w:r>
      <w:r w:rsidRPr="00336088">
        <w:rPr>
          <w:rFonts w:ascii="Times New Roman" w:eastAsia="Times New Roman" w:hAnsi="Times New Roman" w:cs="Times New Roman"/>
        </w:rPr>
        <w:t>Mekkora összeg van ekkor a számlán?</w:t>
      </w:r>
    </w:p>
    <w:p w14:paraId="25440E04" w14:textId="779DF0E9" w:rsidR="1520ED35" w:rsidRPr="00336088" w:rsidRDefault="00336088" w:rsidP="00336088">
      <w:pPr>
        <w:rPr>
          <w:rFonts w:ascii="Times New Roman" w:hAnsi="Times New Roman" w:cs="Times New Roman"/>
          <w:b/>
          <w:bCs/>
        </w:rPr>
      </w:pPr>
      <w:r w:rsidRPr="00336088">
        <w:rPr>
          <w:rFonts w:ascii="Times New Roman" w:hAnsi="Times New Roman" w:cs="Times New Roman"/>
        </w:rPr>
        <w:t>A gyermek a 18. születésnapját követő év első banki napján felveheti a számláján lévő teljes összeget. Ha nem veszi, választhatja a következő lehetőséget is: Hat éven keresztül minden év első banki napján azonos összeget vehet fel. Az első részletet a 18. születésnapját követő év első banki napján veheti fel. A hatodik pénzfelvétellel a számla kiürül. Ha ezt a lehetőséget választja, akkor a bank –az első pénzfelvételtől számítva– minden év végén a számlán lévő összeg után évi 5%-os kamatot garantál, amit a következő év első banki napján jóváír. b) Ebben az esetben mekkora összeget vehet fel alkalmanként?</w:t>
      </w:r>
    </w:p>
    <w:p w14:paraId="21C4E9AE" w14:textId="79EA063D" w:rsidR="00336088" w:rsidRPr="00336088" w:rsidRDefault="00472CC3" w:rsidP="492D04E4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</w:t>
      </w:r>
      <w:r w:rsidR="00336088" w:rsidRPr="00336088">
        <w:rPr>
          <w:rFonts w:ascii="Times New Roman" w:eastAsia="Times New Roman" w:hAnsi="Times New Roman" w:cs="Times New Roman"/>
          <w:b/>
          <w:bCs/>
        </w:rPr>
        <w:t>. feladat</w:t>
      </w:r>
    </w:p>
    <w:p w14:paraId="11840C55" w14:textId="777FCB3B" w:rsidR="492D04E4" w:rsidRPr="00336088" w:rsidRDefault="492D04E4" w:rsidP="492D04E4">
      <w:pPr>
        <w:rPr>
          <w:rFonts w:ascii="Times New Roman" w:eastAsia="Times New Roman" w:hAnsi="Times New Roman" w:cs="Times New Roman"/>
        </w:rPr>
      </w:pPr>
      <w:r w:rsidRPr="00336088">
        <w:rPr>
          <w:rFonts w:ascii="Times New Roman" w:eastAsia="Times New Roman" w:hAnsi="Times New Roman" w:cs="Times New Roman"/>
        </w:rPr>
        <w:t xml:space="preserve">Legyen n pozitív egész. </w:t>
      </w:r>
      <w:r w:rsidR="00336088" w:rsidRPr="00336088">
        <w:rPr>
          <w:rFonts w:ascii="Times New Roman" w:eastAsia="Times New Roman" w:hAnsi="Times New Roman" w:cs="Times New Roman"/>
        </w:rPr>
        <w:t xml:space="preserve">Vizsgált meg az alábbi </w:t>
      </w:r>
      <w:proofErr w:type="spellStart"/>
      <w:r w:rsidR="00336088" w:rsidRPr="00336088">
        <w:rPr>
          <w:rFonts w:ascii="Times New Roman" w:eastAsia="Times New Roman" w:hAnsi="Times New Roman" w:cs="Times New Roman"/>
        </w:rPr>
        <w:t>sorozatokat</w:t>
      </w:r>
      <w:proofErr w:type="spellEnd"/>
      <w:r w:rsidR="00336088" w:rsidRPr="00336088">
        <w:rPr>
          <w:rFonts w:ascii="Times New Roman" w:eastAsia="Times New Roman" w:hAnsi="Times New Roman" w:cs="Times New Roman"/>
        </w:rPr>
        <w:t xml:space="preserve"> monotonitás, korlátosság és </w:t>
      </w:r>
      <w:proofErr w:type="spellStart"/>
      <w:r w:rsidR="00336088" w:rsidRPr="00336088">
        <w:rPr>
          <w:rFonts w:ascii="Times New Roman" w:eastAsia="Times New Roman" w:hAnsi="Times New Roman" w:cs="Times New Roman"/>
        </w:rPr>
        <w:t>konvegencia</w:t>
      </w:r>
      <w:proofErr w:type="spellEnd"/>
      <w:r w:rsidR="00336088" w:rsidRPr="00336088">
        <w:rPr>
          <w:rFonts w:ascii="Times New Roman" w:eastAsia="Times New Roman" w:hAnsi="Times New Roman" w:cs="Times New Roman"/>
        </w:rPr>
        <w:t xml:space="preserve"> szempontjából!</w:t>
      </w:r>
    </w:p>
    <w:p w14:paraId="18F448AE" w14:textId="60CD298C" w:rsidR="00336088" w:rsidRPr="00336088" w:rsidRDefault="00526AA7" w:rsidP="492D04E4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-2</m:t>
                </m:r>
              </m:e>
            </m:d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</w:p>
    <w:p w14:paraId="7FC1CD2B" w14:textId="4E191F3E" w:rsidR="492D04E4" w:rsidRPr="00336088" w:rsidRDefault="00526AA7" w:rsidP="492D04E4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eastAsia="Times" w:hAnsi="Cambria Math" w:cs="Times New Roman"/>
                <w:i/>
              </w:rPr>
            </m:ctrlPr>
          </m:sSubPr>
          <m:e>
            <m:r>
              <w:rPr>
                <w:rFonts w:ascii="Cambria Math" w:eastAsia="Times" w:hAnsi="Cambria Math" w:cs="Times New Roman"/>
              </w:rPr>
              <m:t>b</m:t>
            </m:r>
          </m:e>
          <m:sub>
            <m:r>
              <w:rPr>
                <w:rFonts w:ascii="Cambria Math" w:eastAsia="Times" w:hAnsi="Cambria Math" w:cs="Times New Roman"/>
              </w:rPr>
              <m:t>n</m:t>
            </m:r>
          </m:sub>
        </m:sSub>
        <m:r>
          <w:rPr>
            <w:rFonts w:ascii="Cambria Math" w:eastAsia="Times" w:hAnsi="Cambria Math" w:cs="Times New Roman"/>
            <w:vertAlign w:val="subscript"/>
          </w:rPr>
          <m:t xml:space="preserve"> </m:t>
        </m:r>
        <m:r>
          <w:rPr>
            <w:rFonts w:ascii="Cambria Math" w:eastAsia="Times" w:hAnsi="Cambria Math" w:cs="Times New Roman"/>
          </w:rPr>
          <m:t>= |n – 23| - |n - 10|</m:t>
        </m:r>
      </m:oMath>
    </w:p>
    <w:p w14:paraId="34D05EBF" w14:textId="52555B02" w:rsidR="00336088" w:rsidRPr="00336088" w:rsidRDefault="00526AA7" w:rsidP="492D04E4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eastAsia="Times" w:hAnsi="Cambria Math" w:cs="Times New Roman"/>
                <w:i/>
              </w:rPr>
            </m:ctrlPr>
          </m:sSubPr>
          <m:e>
            <m:r>
              <w:rPr>
                <w:rFonts w:ascii="Cambria Math" w:eastAsia="Times" w:hAnsi="Cambria Math" w:cs="Times New Roman"/>
              </w:rPr>
              <m:t>c</m:t>
            </m:r>
          </m:e>
          <m:sub>
            <m:r>
              <w:rPr>
                <w:rFonts w:ascii="Cambria Math" w:eastAsia="Times" w:hAnsi="Cambria Math" w:cs="Times New Roman"/>
              </w:rPr>
              <m:t>n</m:t>
            </m:r>
          </m:sub>
        </m:sSub>
        <m:r>
          <w:rPr>
            <w:rFonts w:ascii="Cambria Math" w:eastAsia="Times" w:hAnsi="Cambria Math" w:cs="Times New Roman"/>
          </w:rPr>
          <m:t>=</m:t>
        </m:r>
        <m:sSup>
          <m:sSupPr>
            <m:ctrlPr>
              <w:rPr>
                <w:rFonts w:ascii="Cambria Math" w:eastAsia="Times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="Times" w:hAnsi="Cambria Math" w:cs="Times New Roman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="Times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" w:hAnsi="Cambria Math" w:cs="Times New Roman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" w:hAnsi="Cambria Math" w:cs="Times New Roman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eastAsia="Times" w:hAnsi="Cambria Math" w:cs="Times New Roman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Times" w:hAnsi="Cambria Math" w:cs="Times New Roman"/>
                          </w:rPr>
                          <m:t>n</m:t>
                        </m:r>
                      </m:e>
                    </m:d>
                  </m:e>
                </m:func>
                <m:r>
                  <w:rPr>
                    <w:rFonts w:ascii="Cambria Math" w:eastAsia="Times" w:hAnsi="Cambria Math" w:cs="Times New Roman"/>
                  </w:rPr>
                  <m:t>+</m:t>
                </m:r>
                <m:func>
                  <m:funcPr>
                    <m:ctrlPr>
                      <w:rPr>
                        <w:rFonts w:ascii="Cambria Math" w:eastAsia="Times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" w:hAnsi="Cambria Math" w:cs="Times New Roman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" w:hAnsi="Cambria Math" w:cs="Times New Roman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eastAsia="Times" w:hAnsi="Cambria Math" w:cs="Times New Roman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Times" w:hAnsi="Cambria Math" w:cs="Times New Roman"/>
                          </w:rPr>
                          <m:t>n</m:t>
                        </m:r>
                      </m:e>
                    </m:d>
                  </m:e>
                </m:func>
              </m:e>
            </m:d>
          </m:e>
          <m:sup>
            <m:r>
              <w:rPr>
                <w:rFonts w:ascii="Cambria Math" w:eastAsia="Times" w:hAnsi="Cambria Math" w:cs="Times New Roman"/>
              </w:rPr>
              <m:t>2</m:t>
            </m:r>
          </m:sup>
        </m:sSup>
        <m:r>
          <w:rPr>
            <w:rFonts w:ascii="Cambria Math" w:eastAsia="Times" w:hAnsi="Cambria Math" w:cs="Times New Roman"/>
          </w:rPr>
          <m:t xml:space="preserve"> </m:t>
        </m:r>
      </m:oMath>
    </w:p>
    <w:p w14:paraId="5536628A" w14:textId="3B219D06" w:rsidR="00336088" w:rsidRDefault="00336088" w:rsidP="492D04E4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4. feladat</w:t>
      </w:r>
    </w:p>
    <w:p w14:paraId="7EA39C18" w14:textId="739652D9" w:rsidR="492D04E4" w:rsidRDefault="492D04E4" w:rsidP="492D04E4">
      <w:pPr>
        <w:rPr>
          <w:rFonts w:ascii="Times New Roman" w:eastAsia="Times New Roman" w:hAnsi="Times New Roman" w:cs="Times New Roman"/>
        </w:rPr>
      </w:pPr>
      <w:r w:rsidRPr="492D04E4">
        <w:rPr>
          <w:rFonts w:ascii="Times New Roman" w:eastAsia="Times New Roman" w:hAnsi="Times New Roman" w:cs="Times New Roman"/>
        </w:rPr>
        <w:t>Egy 1 méter oldalú négyzetbe egy második négyzetet rajzoltunk úgy, hogy a belsőnégyzet minden csúcsa illeszkedjen a külső négyzet egy - egy oldalára. A belső és a külső négyzet oldalainak aránya 5:7. A belső négyzetbe egy újabb, harmadik négyzetet rajzolunk úgy, hogy a harmadik és a második négyzet oldalainak aránya is 5:7. Ezt az eljárást aztán gondolatban végtelen sokszor megismételjük. Mekkora lesz a kapott négyzetek kerületeinek az összege, ha a kiindulási négyzet kerülete is tagja a (végtelen sok tagú) összegnek?</w:t>
      </w:r>
      <w:r w:rsidR="004D6402">
        <w:rPr>
          <w:rFonts w:ascii="Times New Roman" w:eastAsia="Times New Roman" w:hAnsi="Times New Roman" w:cs="Times New Roman"/>
        </w:rPr>
        <w:t xml:space="preserve"> És ha nem?</w:t>
      </w:r>
    </w:p>
    <w:p w14:paraId="342CA64C" w14:textId="504C5257" w:rsidR="00927B3D" w:rsidRDefault="00927B3D" w:rsidP="00927B3D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5. feladat</w:t>
      </w:r>
    </w:p>
    <w:p w14:paraId="229383E7" w14:textId="77777777" w:rsidR="003F62AE" w:rsidRDefault="00927B3D">
      <w:pPr>
        <w:rPr>
          <w:rFonts w:ascii="Times New Roman" w:eastAsia="Times New Roman" w:hAnsi="Times New Roman" w:cs="Times New Roman"/>
        </w:rPr>
      </w:pPr>
      <w:r w:rsidRPr="00927B3D">
        <w:rPr>
          <w:rFonts w:ascii="Times New Roman" w:eastAsia="Times New Roman" w:hAnsi="Times New Roman" w:cs="Times New Roman"/>
        </w:rPr>
        <w:t xml:space="preserve">Egy pénzintézet a tőle felvett </w:t>
      </w:r>
      <m:oMath>
        <m:r>
          <w:rPr>
            <w:rFonts w:ascii="Cambria Math" w:eastAsia="Times New Roman" w:hAnsi="Cambria Math" w:cs="Times New Roman"/>
          </w:rPr>
          <m:t>H</m:t>
        </m:r>
      </m:oMath>
      <w:r w:rsidRPr="00927B3D">
        <w:rPr>
          <w:rFonts w:ascii="Times New Roman" w:eastAsia="Times New Roman" w:hAnsi="Times New Roman" w:cs="Times New Roman"/>
        </w:rPr>
        <w:t xml:space="preserve"> forint összegű hitel visszafizetésekor havi </w:t>
      </w:r>
      <m:oMath>
        <m:r>
          <w:rPr>
            <w:rFonts w:ascii="Cambria Math" w:eastAsia="Times New Roman" w:hAnsi="Cambria Math" w:cs="Times New Roman"/>
          </w:rPr>
          <m:t>p%</m:t>
        </m:r>
      </m:oMath>
      <w:r w:rsidRPr="00927B3D">
        <w:rPr>
          <w:rFonts w:ascii="Times New Roman" w:eastAsia="Times New Roman" w:hAnsi="Times New Roman" w:cs="Times New Roman"/>
        </w:rPr>
        <w:t xml:space="preserve"> -os kamattal számol</w:t>
      </w:r>
      <w:r w:rsidR="003F62AE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(p&gt;0)</m:t>
        </m:r>
      </m:oMath>
      <w:r w:rsidRPr="00927B3D">
        <w:rPr>
          <w:rFonts w:ascii="Times New Roman" w:eastAsia="Times New Roman" w:hAnsi="Times New Roman" w:cs="Times New Roman"/>
        </w:rPr>
        <w:t xml:space="preserve">, ezért az adós havi törlesztőrészletét a </w:t>
      </w:r>
      <w:r w:rsidR="003F62AE">
        <w:rPr>
          <w:rFonts w:ascii="Times New Roman" w:eastAsia="Times New Roman" w:hAnsi="Times New Roman" w:cs="Times New Roman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</w:rPr>
              <m:t>n</m:t>
            </m:r>
          </m:sub>
        </m:sSub>
        <m:r>
          <w:rPr>
            <w:rFonts w:ascii="Cambria Math" w:eastAsia="Times New Roman" w:hAnsi="Cambria Math" w:cs="Times New Roman"/>
          </w:rPr>
          <m:t>=H∙</m:t>
        </m:r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</w:rPr>
                  <m:t>q</m:t>
                </m:r>
              </m:e>
              <m:sup>
                <m:r>
                  <w:rPr>
                    <w:rFonts w:ascii="Cambria Math" w:eastAsia="Times New Roman" w:hAnsi="Cambria Math" w:cs="Times New Roman"/>
                  </w:rPr>
                  <m:t>n</m:t>
                </m:r>
              </m:sup>
            </m:sSup>
            <m:d>
              <m:d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</w:rPr>
                  <m:t>q-1</m:t>
                </m:r>
              </m:e>
            </m:d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</w:rPr>
                  <m:t>q</m:t>
                </m:r>
              </m:e>
              <m:sup>
                <m:r>
                  <w:rPr>
                    <w:rFonts w:ascii="Cambria Math" w:eastAsia="Times New Roman" w:hAnsi="Cambria Math" w:cs="Times New Roman"/>
                  </w:rPr>
                  <m:t>n</m:t>
                </m:r>
              </m:sup>
            </m:sSup>
            <m:r>
              <w:rPr>
                <w:rFonts w:ascii="Cambria Math" w:eastAsia="Times New Roman" w:hAnsi="Cambria Math" w:cs="Times New Roman"/>
              </w:rPr>
              <m:t>-1</m:t>
            </m:r>
          </m:den>
        </m:f>
        <m:r>
          <w:rPr>
            <w:rFonts w:ascii="Cambria Math" w:eastAsia="Times New Roman" w:hAnsi="Cambria Math" w:cs="Times New Roman"/>
          </w:rPr>
          <m:t xml:space="preserve"> </m:t>
        </m:r>
      </m:oMath>
      <w:r w:rsidRPr="00927B3D">
        <w:rPr>
          <w:rFonts w:ascii="Times New Roman" w:eastAsia="Times New Roman" w:hAnsi="Times New Roman" w:cs="Times New Roman"/>
        </w:rPr>
        <w:t>képlettel számítja ki (minden hónapban ekkora összeget kell visszafizetni). A képletben</w:t>
      </w:r>
      <w:r w:rsidR="003F62AE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q=1+</m:t>
        </m:r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p</m:t>
            </m:r>
          </m:num>
          <m:den>
            <m:r>
              <w:rPr>
                <w:rFonts w:ascii="Cambria Math" w:eastAsia="Times New Roman" w:hAnsi="Cambria Math" w:cs="Times New Roman"/>
              </w:rPr>
              <m:t>100</m:t>
            </m:r>
          </m:den>
        </m:f>
      </m:oMath>
      <w:r w:rsidRPr="00927B3D">
        <w:rPr>
          <w:rFonts w:ascii="Times New Roman" w:eastAsia="Times New Roman" w:hAnsi="Times New Roman" w:cs="Times New Roman"/>
        </w:rPr>
        <w:t>, az n pedig azt jelenti, hogy összesen hány hónapig fizetjük a törlesztőrészletet (ez a hitel futamideje).</w:t>
      </w:r>
    </w:p>
    <w:p w14:paraId="375CDD17" w14:textId="77D59AA9" w:rsidR="003F62AE" w:rsidRDefault="00927B3D" w:rsidP="003F62AE">
      <w:pPr>
        <w:pStyle w:val="Listaszerbekezds"/>
        <w:numPr>
          <w:ilvl w:val="0"/>
          <w:numId w:val="21"/>
        </w:numPr>
        <w:rPr>
          <w:rFonts w:ascii="Times New Roman" w:eastAsia="Times New Roman" w:hAnsi="Times New Roman" w:cs="Times New Roman"/>
        </w:rPr>
      </w:pPr>
      <w:r w:rsidRPr="003F62AE">
        <w:rPr>
          <w:rFonts w:ascii="Times New Roman" w:eastAsia="Times New Roman" w:hAnsi="Times New Roman" w:cs="Times New Roman"/>
        </w:rPr>
        <w:t>Fogyasztási cikkek vásárlására 1,6 millió forint hitelt vettünk fel a pénzintézettől; a havi kamat 2%. Összesen hány forintot fizetünk vissza, ha 72 hónap alatt törlesztjük a felvett hitelt?</w:t>
      </w:r>
    </w:p>
    <w:p w14:paraId="37EFF6E0" w14:textId="77777777" w:rsidR="003F62AE" w:rsidRDefault="00927B3D" w:rsidP="003F62AE">
      <w:pPr>
        <w:pStyle w:val="Listaszerbekezds"/>
        <w:numPr>
          <w:ilvl w:val="0"/>
          <w:numId w:val="21"/>
        </w:numPr>
        <w:rPr>
          <w:rFonts w:ascii="Times New Roman" w:eastAsia="Times New Roman" w:hAnsi="Times New Roman" w:cs="Times New Roman"/>
        </w:rPr>
      </w:pPr>
      <w:r w:rsidRPr="003F62AE">
        <w:rPr>
          <w:rFonts w:ascii="Times New Roman" w:eastAsia="Times New Roman" w:hAnsi="Times New Roman" w:cs="Times New Roman"/>
        </w:rPr>
        <w:t xml:space="preserve">Legkevesebb hány hónapos futamidőre </w:t>
      </w:r>
      <w:proofErr w:type="spellStart"/>
      <w:r w:rsidRPr="003F62AE">
        <w:rPr>
          <w:rFonts w:ascii="Times New Roman" w:eastAsia="Times New Roman" w:hAnsi="Times New Roman" w:cs="Times New Roman"/>
        </w:rPr>
        <w:t>vehetünk</w:t>
      </w:r>
      <w:proofErr w:type="spellEnd"/>
      <w:r w:rsidRPr="003F62AE">
        <w:rPr>
          <w:rFonts w:ascii="Times New Roman" w:eastAsia="Times New Roman" w:hAnsi="Times New Roman" w:cs="Times New Roman"/>
        </w:rPr>
        <w:t xml:space="preserve"> fel egy 2 millió forintos hitelt, ha legfeljebb 60 ezer forintot tudunk havonta törleszteni, és a havi kamat 2%-os?</w:t>
      </w:r>
    </w:p>
    <w:p w14:paraId="61B898BE" w14:textId="173A7039" w:rsidR="00927B3D" w:rsidRPr="003F62AE" w:rsidRDefault="00927B3D" w:rsidP="003F62AE">
      <w:pPr>
        <w:pStyle w:val="Listaszerbekezds"/>
        <w:numPr>
          <w:ilvl w:val="0"/>
          <w:numId w:val="21"/>
        </w:numPr>
        <w:rPr>
          <w:rFonts w:ascii="Times New Roman" w:eastAsia="Times New Roman" w:hAnsi="Times New Roman" w:cs="Times New Roman"/>
        </w:rPr>
      </w:pPr>
      <w:r w:rsidRPr="003F62AE">
        <w:rPr>
          <w:rFonts w:ascii="Times New Roman" w:eastAsia="Times New Roman" w:hAnsi="Times New Roman" w:cs="Times New Roman"/>
        </w:rPr>
        <w:t>Számíts</w:t>
      </w:r>
      <w:r w:rsidR="003F62AE" w:rsidRPr="003F62AE">
        <w:rPr>
          <w:rFonts w:ascii="Times New Roman" w:eastAsia="Times New Roman" w:hAnsi="Times New Roman" w:cs="Times New Roman"/>
        </w:rPr>
        <w:t>d</w:t>
      </w:r>
      <w:r w:rsidRPr="003F62AE">
        <w:rPr>
          <w:rFonts w:ascii="Times New Roman" w:eastAsia="Times New Roman" w:hAnsi="Times New Roman" w:cs="Times New Roman"/>
        </w:rPr>
        <w:t xml:space="preserve"> ki a </w:t>
      </w:r>
      <m:oMath>
        <m:func>
          <m:funcPr>
            <m:ctrlPr>
              <w:rPr>
                <w:rFonts w:ascii="Cambria Math" w:eastAsia="Times New Roman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Times New Roman"/>
                  </w:rPr>
                  <m:t>n→∞</m:t>
                </m:r>
              </m:lim>
            </m:limLow>
          </m:fName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</w:rPr>
                  <m:t xml:space="preserve">n </m:t>
                </m:r>
              </m:sub>
            </m:sSub>
          </m:e>
        </m:func>
      </m:oMath>
      <w:r w:rsidRPr="003F62AE">
        <w:rPr>
          <w:rFonts w:ascii="Times New Roman" w:eastAsia="Times New Roman" w:hAnsi="Times New Roman" w:cs="Times New Roman"/>
        </w:rPr>
        <w:t>határérték</w:t>
      </w:r>
      <w:r w:rsidR="003F62AE" w:rsidRPr="003F62AE">
        <w:rPr>
          <w:rFonts w:ascii="Times New Roman" w:eastAsia="Times New Roman" w:hAnsi="Times New Roman" w:cs="Times New Roman"/>
        </w:rPr>
        <w:t>e</w:t>
      </w:r>
      <w:r w:rsidRPr="003F62AE">
        <w:rPr>
          <w:rFonts w:ascii="Times New Roman" w:eastAsia="Times New Roman" w:hAnsi="Times New Roman" w:cs="Times New Roman"/>
        </w:rPr>
        <w:t xml:space="preserve">t, ha </w:t>
      </w:r>
      <m:oMath>
        <m:r>
          <w:rPr>
            <w:rFonts w:ascii="Cambria Math" w:eastAsia="Times New Roman" w:hAnsi="Cambria Math" w:cs="Times New Roman"/>
          </w:rPr>
          <m:t xml:space="preserve">q=1,02 </m:t>
        </m:r>
      </m:oMath>
      <w:r w:rsidR="003F62AE" w:rsidRPr="003F62AE">
        <w:rPr>
          <w:rFonts w:ascii="Times New Roman" w:eastAsia="Times New Roman" w:hAnsi="Times New Roman" w:cs="Times New Roman"/>
        </w:rPr>
        <w:t xml:space="preserve">és </w:t>
      </w:r>
      <m:oMath>
        <m:r>
          <w:rPr>
            <w:rFonts w:ascii="Cambria Math" w:eastAsia="Times New Roman" w:hAnsi="Cambria Math" w:cs="Times New Roman"/>
          </w:rPr>
          <m:t xml:space="preserve">H=2000000 </m:t>
        </m:r>
      </m:oMath>
      <w:r w:rsidR="003F62AE" w:rsidRPr="003F62AE">
        <w:rPr>
          <w:rFonts w:ascii="Times New Roman" w:eastAsia="Times New Roman" w:hAnsi="Times New Roman" w:cs="Times New Roman"/>
        </w:rPr>
        <w:t>!</w:t>
      </w:r>
      <w:r w:rsidRPr="003F62AE">
        <w:rPr>
          <w:rFonts w:ascii="Times New Roman" w:eastAsia="Times New Roman" w:hAnsi="Times New Roman" w:cs="Times New Roman"/>
        </w:rPr>
        <w:br w:type="page"/>
      </w:r>
    </w:p>
    <w:p w14:paraId="1A3E8FE7" w14:textId="0CDDB906" w:rsidR="00927B3D" w:rsidRPr="004D6402" w:rsidRDefault="00927B3D" w:rsidP="00927B3D">
      <w:pPr>
        <w:jc w:val="center"/>
        <w:rPr>
          <w:rFonts w:ascii="Times New Roman félkövér" w:eastAsia="Times New Roman" w:hAnsi="Times New Roman félkövér" w:cs="Times New Roman"/>
          <w:b/>
          <w:bCs/>
          <w:i/>
          <w:smallCaps/>
          <w:sz w:val="28"/>
        </w:rPr>
      </w:pPr>
      <w:r w:rsidRPr="004D6402">
        <w:rPr>
          <w:rFonts w:ascii="Times New Roman félkövér" w:eastAsia="Times New Roman" w:hAnsi="Times New Roman félkövér" w:cs="Times New Roman"/>
          <w:b/>
          <w:bCs/>
          <w:i/>
          <w:smallCaps/>
          <w:sz w:val="28"/>
        </w:rPr>
        <w:lastRenderedPageBreak/>
        <w:t>Megoldások</w:t>
      </w:r>
    </w:p>
    <w:p w14:paraId="6D234069" w14:textId="1A617D60" w:rsidR="00927B3D" w:rsidRPr="00472CC3" w:rsidRDefault="00927B3D" w:rsidP="00927B3D">
      <w:pPr>
        <w:rPr>
          <w:rFonts w:ascii="Times New Roman" w:eastAsia="Times New Roman" w:hAnsi="Times New Roman" w:cs="Times New Roman"/>
          <w:b/>
        </w:rPr>
      </w:pPr>
      <w:r w:rsidRPr="00472CC3">
        <w:rPr>
          <w:rFonts w:ascii="Times New Roman" w:eastAsia="Times New Roman" w:hAnsi="Times New Roman" w:cs="Times New Roman"/>
          <w:b/>
        </w:rPr>
        <w:t>1.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472CC3">
        <w:rPr>
          <w:rFonts w:ascii="Times New Roman" w:eastAsia="Times New Roman" w:hAnsi="Times New Roman" w:cs="Times New Roman"/>
          <w:b/>
        </w:rPr>
        <w:t>feladat</w:t>
      </w:r>
    </w:p>
    <w:p w14:paraId="247B4051" w14:textId="77777777" w:rsidR="005E2916" w:rsidRPr="00F16364" w:rsidRDefault="005E2916" w:rsidP="005E2916">
      <w:pPr>
        <w:pStyle w:val="Listaszerbekezds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</w:rPr>
        <w:t xml:space="preserve">A sorozatok hatodik elemei: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</w:rPr>
              <m:t>6</m:t>
            </m:r>
          </m:sub>
        </m:sSub>
        <m:r>
          <w:rPr>
            <w:rFonts w:ascii="Cambria Math" w:eastAsia="Times New Roman" w:hAnsi="Cambria Math" w:cs="Times New Roman"/>
          </w:rPr>
          <m:t>=1+5d=-1</m:t>
        </m:r>
      </m:oMath>
      <w:r>
        <w:rPr>
          <w:rFonts w:ascii="Times New Roman" w:eastAsia="Times New Roman" w:hAnsi="Times New Roman" w:cs="Times New Roman"/>
          <w:bCs/>
        </w:rPr>
        <w:t xml:space="preserve">, illetve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</w:rPr>
              <m:t>6</m:t>
            </m:r>
          </m:sub>
        </m:sSub>
        <m:r>
          <w:rPr>
            <w:rFonts w:ascii="Cambria Math" w:eastAsia="Times New Roman" w:hAnsi="Cambria Math" w:cs="Times New Roman"/>
          </w:rPr>
          <m:t>=1∙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q</m:t>
            </m:r>
          </m:e>
          <m:sup>
            <m:r>
              <w:rPr>
                <w:rFonts w:ascii="Cambria Math" w:eastAsia="Times New Roman" w:hAnsi="Cambria Math" w:cs="Times New Roman"/>
              </w:rPr>
              <m:t>5</m:t>
            </m:r>
          </m:sup>
        </m:sSup>
        <m:r>
          <w:rPr>
            <w:rFonts w:ascii="Cambria Math" w:eastAsia="Times New Roman" w:hAnsi="Cambria Math" w:cs="Times New Roman"/>
          </w:rPr>
          <m:t>=-1</m:t>
        </m:r>
      </m:oMath>
      <w:r>
        <w:rPr>
          <w:rFonts w:ascii="Times New Roman" w:eastAsia="Times New Roman" w:hAnsi="Times New Roman" w:cs="Times New Roman"/>
          <w:bCs/>
        </w:rPr>
        <w:t xml:space="preserve"> (1p), mindek alapján </w:t>
      </w:r>
      <m:oMath>
        <m:r>
          <w:rPr>
            <w:rFonts w:ascii="Cambria Math" w:eastAsia="Times New Roman" w:hAnsi="Cambria Math" w:cs="Times New Roman"/>
          </w:rPr>
          <m:t>d=-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</w:rPr>
              <m:t>5</m:t>
            </m:r>
          </m:den>
        </m:f>
      </m:oMath>
      <w:r>
        <w:rPr>
          <w:rFonts w:ascii="Times New Roman" w:eastAsia="Times New Roman" w:hAnsi="Times New Roman" w:cs="Times New Roman"/>
          <w:bCs/>
        </w:rPr>
        <w:t xml:space="preserve"> és </w:t>
      </w:r>
      <m:oMath>
        <m:r>
          <w:rPr>
            <w:rFonts w:ascii="Cambria Math" w:eastAsia="Times New Roman" w:hAnsi="Cambria Math" w:cs="Times New Roman"/>
          </w:rPr>
          <m:t>q=-1</m:t>
        </m:r>
      </m:oMath>
      <w:r>
        <w:rPr>
          <w:rFonts w:ascii="Times New Roman" w:eastAsia="Times New Roman" w:hAnsi="Times New Roman" w:cs="Times New Roman"/>
          <w:bCs/>
        </w:rPr>
        <w:t xml:space="preserve"> (1p). Ennek alapján a számtani</w:t>
      </w:r>
      <w:r>
        <w:rPr>
          <w:rFonts w:ascii="Times New Roman" w:eastAsia="Times New Roman" w:hAnsi="Times New Roman" w:cs="Times New Roman"/>
          <w:bCs/>
        </w:rPr>
        <w:br/>
        <w:t xml:space="preserve">sorozat első öt eleme: </w:t>
      </w:r>
      <m:oMath>
        <m:r>
          <w:rPr>
            <w:rFonts w:ascii="Cambria Math" w:eastAsia="Times New Roman" w:hAnsi="Cambria Math" w:cs="Times New Roman"/>
          </w:rPr>
          <m:t>1,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</w:rPr>
              <m:t>5</m:t>
            </m:r>
          </m:den>
        </m:f>
        <m:r>
          <w:rPr>
            <w:rFonts w:ascii="Cambria Math" w:eastAsia="Times New Roman" w:hAnsi="Cambria Math" w:cs="Times New Roman"/>
          </w:rPr>
          <m:t>,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</w:rPr>
              <m:t>5</m:t>
            </m:r>
          </m:den>
        </m:f>
        <m:r>
          <w:rPr>
            <w:rFonts w:ascii="Cambria Math" w:eastAsia="Times New Roman" w:hAnsi="Cambria Math" w:cs="Times New Roman"/>
          </w:rPr>
          <m:t>,-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</w:rPr>
              <m:t>5</m:t>
            </m:r>
          </m:den>
        </m:f>
        <m:r>
          <w:rPr>
            <w:rFonts w:ascii="Cambria Math" w:eastAsia="Times New Roman" w:hAnsi="Cambria Math" w:cs="Times New Roman"/>
          </w:rPr>
          <m:t>, -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</w:rPr>
              <m:t>5</m:t>
            </m:r>
          </m:den>
        </m:f>
      </m:oMath>
      <w:r>
        <w:rPr>
          <w:rFonts w:ascii="Times New Roman" w:eastAsia="Times New Roman" w:hAnsi="Times New Roman" w:cs="Times New Roman"/>
          <w:bCs/>
        </w:rPr>
        <w:t xml:space="preserve"> (1p), a mértani sorozat első öt eleme pedig: </w:t>
      </w:r>
      <m:oMath>
        <m:r>
          <w:rPr>
            <w:rFonts w:ascii="Cambria Math" w:eastAsia="Times New Roman" w:hAnsi="Cambria Math" w:cs="Times New Roman"/>
          </w:rPr>
          <m:t xml:space="preserve">1,-1,1,-1,1 </m:t>
        </m:r>
      </m:oMath>
      <w:r>
        <w:rPr>
          <w:rFonts w:ascii="Times New Roman" w:eastAsia="Times New Roman" w:hAnsi="Times New Roman" w:cs="Times New Roman"/>
          <w:bCs/>
        </w:rPr>
        <w:t>(1p).</w:t>
      </w:r>
      <w:r>
        <w:rPr>
          <w:rFonts w:ascii="Times New Roman" w:eastAsia="Times New Roman" w:hAnsi="Times New Roman" w:cs="Times New Roman"/>
          <w:bCs/>
        </w:rPr>
        <w:br/>
      </w:r>
      <w:r w:rsidRPr="00AF6AB7">
        <w:rPr>
          <w:rFonts w:ascii="Times New Roman" w:eastAsia="Times New Roman" w:hAnsi="Times New Roman" w:cs="Times New Roman"/>
          <w:b/>
          <w:i/>
          <w:color w:val="FF0000"/>
        </w:rPr>
        <w:t xml:space="preserve">Összesen: </w:t>
      </w:r>
      <w:r>
        <w:rPr>
          <w:rFonts w:ascii="Times New Roman" w:eastAsia="Times New Roman" w:hAnsi="Times New Roman" w:cs="Times New Roman"/>
          <w:b/>
          <w:i/>
          <w:color w:val="FF0000"/>
        </w:rPr>
        <w:t>4</w:t>
      </w:r>
      <w:r w:rsidRPr="00AF6AB7">
        <w:rPr>
          <w:rFonts w:ascii="Times New Roman" w:eastAsia="Times New Roman" w:hAnsi="Times New Roman" w:cs="Times New Roman"/>
          <w:b/>
          <w:i/>
          <w:color w:val="FF0000"/>
        </w:rPr>
        <w:t>p.</w:t>
      </w:r>
    </w:p>
    <w:p w14:paraId="275F2DD5" w14:textId="77777777" w:rsidR="005E2916" w:rsidRPr="00EF549C" w:rsidRDefault="005E2916" w:rsidP="005E2916">
      <w:pPr>
        <w:pStyle w:val="Listaszerbekezds"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F16364">
        <w:rPr>
          <w:rFonts w:ascii="Times New Roman" w:eastAsia="Times New Roman" w:hAnsi="Times New Roman" w:cs="Times New Roman"/>
          <w:bCs/>
        </w:rPr>
        <w:t xml:space="preserve">A számtani sorozat első </w:t>
      </w:r>
      <m:oMath>
        <m:r>
          <w:rPr>
            <w:rFonts w:ascii="Cambria Math" w:eastAsia="Times New Roman" w:hAnsi="Cambria Math" w:cs="Times New Roman"/>
          </w:rPr>
          <m:t>n</m:t>
        </m:r>
      </m:oMath>
      <w:r w:rsidRPr="00F16364">
        <w:rPr>
          <w:rFonts w:ascii="Times New Roman" w:eastAsia="Times New Roman" w:hAnsi="Times New Roman" w:cs="Times New Roman"/>
          <w:bCs/>
        </w:rPr>
        <w:t xml:space="preserve"> tagjának összege: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4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</w:rPr>
              <m:t>2-</m:t>
            </m:r>
            <m:f>
              <m:fPr>
                <m:ctrlPr>
                  <w:rPr>
                    <w:rFonts w:ascii="Cambria Math" w:eastAsia="Times New Roman" w:hAnsi="Cambria Math" w:cs="Times New Roman"/>
                    <w:bCs/>
                    <w:i/>
                    <w:sz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</w:rPr>
                  <m:t>5</m:t>
                </m:r>
              </m:den>
            </m:f>
            <m:r>
              <w:rPr>
                <w:rFonts w:ascii="Cambria Math" w:eastAsia="Times New Roman" w:hAnsi="Cambria Math" w:cs="Times New Roman"/>
                <w:sz w:val="24"/>
              </w:rPr>
              <m:t>n</m:t>
            </m:r>
          </m:num>
          <m:den>
            <m:r>
              <w:rPr>
                <w:rFonts w:ascii="Cambria Math" w:eastAsia="Times New Roman" w:hAnsi="Cambria Math" w:cs="Times New Roman"/>
                <w:sz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</w:rPr>
          <m:t>n</m:t>
        </m:r>
      </m:oMath>
      <w:r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Pr="00F16364">
        <w:rPr>
          <w:rFonts w:ascii="Times New Roman" w:eastAsia="Times New Roman" w:hAnsi="Times New Roman" w:cs="Times New Roman"/>
          <w:bCs/>
        </w:rPr>
        <w:t>(</w:t>
      </w:r>
      <w:r>
        <w:rPr>
          <w:rFonts w:ascii="Times New Roman" w:eastAsia="Times New Roman" w:hAnsi="Times New Roman" w:cs="Times New Roman"/>
          <w:bCs/>
        </w:rPr>
        <w:t>1</w:t>
      </w:r>
      <w:r w:rsidRPr="00F16364">
        <w:rPr>
          <w:rFonts w:ascii="Times New Roman" w:eastAsia="Times New Roman" w:hAnsi="Times New Roman" w:cs="Times New Roman"/>
          <w:bCs/>
        </w:rPr>
        <w:t xml:space="preserve">p), </w:t>
      </w:r>
      <w:r>
        <w:rPr>
          <w:rFonts w:ascii="Times New Roman" w:eastAsia="Times New Roman" w:hAnsi="Times New Roman" w:cs="Times New Roman"/>
          <w:bCs/>
        </w:rPr>
        <w:t xml:space="preserve">felbontva a zárójeleket: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</w:rPr>
              <m:t>n</m:t>
            </m:r>
          </m:sub>
        </m:sSub>
        <m:r>
          <w:rPr>
            <w:rFonts w:ascii="Cambria Math" w:eastAsia="Times New Roman" w:hAnsi="Cambria Math" w:cs="Times New Roman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</w:rPr>
              <m:t>6</m:t>
            </m:r>
          </m:den>
        </m:f>
        <m:r>
          <w:rPr>
            <w:rFonts w:ascii="Cambria Math" w:eastAsia="Times New Roman" w:hAnsi="Cambria Math" w:cs="Times New Roman"/>
          </w:rPr>
          <m:t>n-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</w:rPr>
              <m:t>5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bCs/>
        </w:rPr>
        <w:t xml:space="preserve"> (1p).</w:t>
      </w:r>
      <w:r w:rsidRPr="00F16364">
        <w:rPr>
          <w:rFonts w:ascii="Times New Roman" w:eastAsia="Times New Roman" w:hAnsi="Times New Roman" w:cs="Times New Roman"/>
          <w:bCs/>
        </w:rPr>
        <w:br/>
        <w:t xml:space="preserve">A mértani sorozat első </w:t>
      </w:r>
      <m:oMath>
        <m:r>
          <w:rPr>
            <w:rFonts w:ascii="Cambria Math" w:eastAsia="Times New Roman" w:hAnsi="Cambria Math" w:cs="Times New Roman"/>
          </w:rPr>
          <m:t>n</m:t>
        </m:r>
      </m:oMath>
      <w:r w:rsidRPr="00F16364">
        <w:rPr>
          <w:rFonts w:ascii="Times New Roman" w:eastAsia="Times New Roman" w:hAnsi="Times New Roman" w:cs="Times New Roman"/>
          <w:bCs/>
        </w:rPr>
        <w:t xml:space="preserve"> tagjának összege: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</w:rPr>
              <m:t>n</m:t>
            </m:r>
          </m:sub>
        </m:sSub>
        <m:r>
          <w:rPr>
            <w:rFonts w:ascii="Cambria Math" w:eastAsia="Times New Roman" w:hAnsi="Cambria Math" w:cs="Times New Roman"/>
          </w:rPr>
          <m:t>=1∙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1-</m:t>
            </m:r>
            <m:sSup>
              <m:sSupPr>
                <m:ctrlPr>
                  <w:rPr>
                    <w:rFonts w:ascii="Cambria Math" w:eastAsia="Times New Roman" w:hAnsi="Cambria Math" w:cs="Times New Roman"/>
                    <w:bCs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</w:rPr>
                  <m:t>n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</w:rPr>
              <m:t>1-(-1)</m:t>
            </m:r>
          </m:den>
        </m:f>
      </m:oMath>
      <w:r w:rsidRPr="00F16364">
        <w:rPr>
          <w:rFonts w:ascii="Times New Roman" w:eastAsia="Times New Roman" w:hAnsi="Times New Roman" w:cs="Times New Roman"/>
          <w:bCs/>
        </w:rPr>
        <w:t xml:space="preserve"> (1p), aminek értéke </w:t>
      </w:r>
      <m:oMath>
        <m:r>
          <w:rPr>
            <w:rFonts w:ascii="Cambria Math" w:eastAsia="Times New Roman" w:hAnsi="Cambria Math" w:cs="Times New Roman"/>
          </w:rPr>
          <m:t>n</m:t>
        </m:r>
      </m:oMath>
      <w:r w:rsidRPr="00F16364">
        <w:rPr>
          <w:rFonts w:ascii="Times New Roman" w:eastAsia="Times New Roman" w:hAnsi="Times New Roman" w:cs="Times New Roman"/>
          <w:bCs/>
        </w:rPr>
        <w:t xml:space="preserve"> paritásától függ: </w:t>
      </w:r>
      <m:oMath>
        <m:r>
          <w:rPr>
            <w:rFonts w:ascii="Cambria Math" w:eastAsia="Times New Roman" w:hAnsi="Cambria Math" w:cs="Times New Roman"/>
          </w:rPr>
          <m:t>2|n ⇒</m:t>
        </m:r>
        <m:sSub>
          <m:sSub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</w:rPr>
              <m:t>n</m:t>
            </m:r>
          </m:sub>
        </m:sSub>
        <m:r>
          <w:rPr>
            <w:rFonts w:ascii="Cambria Math" w:eastAsia="Times New Roman" w:hAnsi="Cambria Math" w:cs="Times New Roman"/>
          </w:rPr>
          <m:t>=0</m:t>
        </m:r>
      </m:oMath>
      <w:r w:rsidRPr="00F16364">
        <w:rPr>
          <w:rFonts w:ascii="Times New Roman" w:eastAsia="Times New Roman" w:hAnsi="Times New Roman" w:cs="Times New Roman"/>
          <w:bCs/>
        </w:rPr>
        <w:t xml:space="preserve"> és </w:t>
      </w:r>
      <m:oMath>
        <m:r>
          <w:rPr>
            <w:rFonts w:ascii="Cambria Math" w:eastAsia="Times New Roman" w:hAnsi="Cambria Math" w:cs="Times New Roman"/>
          </w:rPr>
          <m:t>2∤n⇒</m:t>
        </m:r>
        <m:sSub>
          <m:sSub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</w:rPr>
              <m:t>n</m:t>
            </m:r>
          </m:sub>
        </m:sSub>
        <m:r>
          <w:rPr>
            <w:rFonts w:ascii="Cambria Math" w:eastAsia="Times New Roman" w:hAnsi="Cambria Math" w:cs="Times New Roman"/>
          </w:rPr>
          <m:t>=1</m:t>
        </m:r>
      </m:oMath>
      <w:r w:rsidRPr="00F16364">
        <w:rPr>
          <w:rFonts w:ascii="Times New Roman" w:eastAsia="Times New Roman" w:hAnsi="Times New Roman" w:cs="Times New Roman"/>
          <w:bCs/>
        </w:rPr>
        <w:t xml:space="preserve"> (1p)</w:t>
      </w:r>
      <w:r>
        <w:rPr>
          <w:rFonts w:ascii="Times New Roman" w:eastAsia="Times New Roman" w:hAnsi="Times New Roman" w:cs="Times New Roman"/>
          <w:bCs/>
        </w:rPr>
        <w:t>.</w:t>
      </w:r>
      <w:r>
        <w:rPr>
          <w:rFonts w:ascii="Times New Roman" w:eastAsia="Times New Roman" w:hAnsi="Times New Roman" w:cs="Times New Roman"/>
          <w:bCs/>
        </w:rPr>
        <w:br/>
        <w:t xml:space="preserve">Egyenlőség lehetséges, ha: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</w:rPr>
              <m:t>n</m:t>
            </m:r>
          </m:sub>
        </m:sSub>
        <m:r>
          <w:rPr>
            <w:rFonts w:ascii="Cambria Math" w:eastAsia="Times New Roman" w:hAnsi="Cambria Math" w:cs="Times New Roman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</w:rPr>
              <m:t>n</m:t>
            </m:r>
          </m:sub>
        </m:sSub>
        <m:r>
          <w:rPr>
            <w:rFonts w:ascii="Cambria Math" w:eastAsia="Times New Roman" w:hAnsi="Cambria Math" w:cs="Times New Roman"/>
          </w:rPr>
          <m:t>=0 ⟹n=6</m:t>
        </m:r>
      </m:oMath>
      <w:r>
        <w:rPr>
          <w:rFonts w:ascii="Times New Roman" w:eastAsia="Times New Roman" w:hAnsi="Times New Roman" w:cs="Times New Roman"/>
          <w:bCs/>
        </w:rPr>
        <w:t xml:space="preserve"> (1p) vagy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</w:rPr>
              <m:t>n</m:t>
            </m:r>
          </m:sub>
        </m:sSub>
        <m:r>
          <w:rPr>
            <w:rFonts w:ascii="Cambria Math" w:eastAsia="Times New Roman" w:hAnsi="Cambria Math" w:cs="Times New Roman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</w:rPr>
              <m:t>n</m:t>
            </m:r>
          </m:sub>
        </m:sSub>
        <m:r>
          <w:rPr>
            <w:rFonts w:ascii="Cambria Math" w:eastAsia="Times New Roman" w:hAnsi="Cambria Math" w:cs="Times New Roman"/>
          </w:rPr>
          <m:t>=1⇒n=1</m:t>
        </m:r>
      </m:oMath>
      <w:r>
        <w:rPr>
          <w:rFonts w:ascii="Times New Roman" w:eastAsia="Times New Roman" w:hAnsi="Times New Roman" w:cs="Times New Roman"/>
          <w:bCs/>
        </w:rPr>
        <w:t xml:space="preserve"> vagy </w:t>
      </w:r>
      <m:oMath>
        <m:r>
          <w:rPr>
            <w:rFonts w:ascii="Cambria Math" w:eastAsia="Times New Roman" w:hAnsi="Cambria Math" w:cs="Times New Roman"/>
          </w:rPr>
          <m:t>n=5</m:t>
        </m:r>
      </m:oMath>
      <w:r>
        <w:rPr>
          <w:rFonts w:ascii="Times New Roman" w:eastAsia="Times New Roman" w:hAnsi="Times New Roman" w:cs="Times New Roman"/>
          <w:bCs/>
        </w:rPr>
        <w:t xml:space="preserve"> (1p).</w:t>
      </w:r>
    </w:p>
    <w:p w14:paraId="096E0605" w14:textId="77777777" w:rsidR="005E2916" w:rsidRPr="000E2565" w:rsidRDefault="005E2916" w:rsidP="005E2916">
      <w:pPr>
        <w:pStyle w:val="Listaszerbekezds"/>
        <w:rPr>
          <w:rFonts w:ascii="Times New Roman" w:eastAsia="Times New Roman" w:hAnsi="Times New Roman" w:cs="Times New Roman"/>
        </w:rPr>
      </w:pPr>
      <w:r w:rsidRPr="000E2565">
        <w:rPr>
          <w:rFonts w:ascii="Times New Roman" w:eastAsia="Times New Roman" w:hAnsi="Times New Roman" w:cs="Times New Roman"/>
          <w:b/>
          <w:i/>
          <w:color w:val="FF0000"/>
        </w:rPr>
        <w:t>Összesen: 6p.</w:t>
      </w:r>
    </w:p>
    <w:p w14:paraId="5CE9A5C9" w14:textId="77777777" w:rsidR="005E2916" w:rsidRPr="00F16364" w:rsidRDefault="005E2916" w:rsidP="005E2916">
      <w:pPr>
        <w:rPr>
          <w:rFonts w:ascii="Times New Roman" w:hAnsi="Times New Roman" w:cs="Times New Roman"/>
          <w:b/>
          <w:i/>
          <w:color w:val="FF0000"/>
        </w:rPr>
      </w:pPr>
      <w:r w:rsidRPr="00F16364">
        <w:rPr>
          <w:rFonts w:ascii="Times New Roman" w:hAnsi="Times New Roman" w:cs="Times New Roman"/>
          <w:b/>
          <w:i/>
          <w:color w:val="FF0000"/>
        </w:rPr>
        <w:t xml:space="preserve">A teljes feladat összesen: </w:t>
      </w:r>
      <w:r>
        <w:rPr>
          <w:rFonts w:ascii="Times New Roman" w:hAnsi="Times New Roman" w:cs="Times New Roman"/>
          <w:b/>
          <w:i/>
          <w:color w:val="FF0000"/>
        </w:rPr>
        <w:t>10</w:t>
      </w:r>
      <w:r w:rsidRPr="00F16364">
        <w:rPr>
          <w:rFonts w:ascii="Times New Roman" w:hAnsi="Times New Roman" w:cs="Times New Roman"/>
          <w:b/>
          <w:i/>
          <w:color w:val="FF0000"/>
        </w:rPr>
        <w:t>p.</w:t>
      </w:r>
    </w:p>
    <w:p w14:paraId="6B7FDE4D" w14:textId="77777777" w:rsidR="005E2916" w:rsidRDefault="005E2916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14:paraId="2E0273C1" w14:textId="32BF2F21" w:rsidR="00927B3D" w:rsidRPr="00336088" w:rsidRDefault="3E8B80F1" w:rsidP="00927B3D">
      <w:pPr>
        <w:rPr>
          <w:rFonts w:ascii="Times New Roman" w:eastAsia="Times New Roman" w:hAnsi="Times New Roman" w:cs="Times New Roman"/>
          <w:b/>
          <w:bCs/>
        </w:rPr>
      </w:pPr>
      <w:r w:rsidRPr="3E8B80F1">
        <w:rPr>
          <w:rFonts w:ascii="Times New Roman" w:eastAsia="Times New Roman" w:hAnsi="Times New Roman" w:cs="Times New Roman"/>
          <w:b/>
          <w:bCs/>
        </w:rPr>
        <w:lastRenderedPageBreak/>
        <w:t>2. feladat</w:t>
      </w:r>
    </w:p>
    <w:p w14:paraId="5BF4AC9A" w14:textId="1B1BA3B0" w:rsidR="00927B3D" w:rsidRPr="00336088" w:rsidRDefault="00927B3D" w:rsidP="3E8B80F1">
      <w:r>
        <w:rPr>
          <w:noProof/>
        </w:rPr>
        <w:drawing>
          <wp:inline distT="0" distB="0" distL="0" distR="0" wp14:anchorId="2A180B7E" wp14:editId="5AABF729">
            <wp:extent cx="4572000" cy="3067050"/>
            <wp:effectExtent l="0" t="0" r="0" b="0"/>
            <wp:docPr id="7333257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D2D6" w14:textId="4798F5A9" w:rsidR="00927B3D" w:rsidRPr="00336088" w:rsidRDefault="3E8B80F1" w:rsidP="3E8B80F1">
      <w:r>
        <w:t xml:space="preserve">    </w:t>
      </w:r>
      <w:r w:rsidR="00927B3D">
        <w:rPr>
          <w:noProof/>
        </w:rPr>
        <w:drawing>
          <wp:inline distT="0" distB="0" distL="0" distR="0" wp14:anchorId="65EBAD36" wp14:editId="6A9DF8F2">
            <wp:extent cx="4400406" cy="1834020"/>
            <wp:effectExtent l="0" t="0" r="0" b="0"/>
            <wp:docPr id="7756383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406" cy="18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202C" w14:textId="77777777" w:rsidR="005E2916" w:rsidRDefault="005E2916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14:paraId="596A7D04" w14:textId="23801D98" w:rsidR="00927B3D" w:rsidRPr="00336088" w:rsidRDefault="3E8B80F1" w:rsidP="005E2916">
      <w:pPr>
        <w:rPr>
          <w:rFonts w:ascii="Times New Roman" w:eastAsia="Times New Roman" w:hAnsi="Times New Roman" w:cs="Times New Roman"/>
          <w:b/>
          <w:bCs/>
        </w:rPr>
      </w:pPr>
      <w:r w:rsidRPr="3E8B80F1">
        <w:rPr>
          <w:rFonts w:ascii="Times New Roman" w:eastAsia="Times New Roman" w:hAnsi="Times New Roman" w:cs="Times New Roman"/>
          <w:b/>
          <w:bCs/>
        </w:rPr>
        <w:lastRenderedPageBreak/>
        <w:t>3. feladat</w:t>
      </w:r>
    </w:p>
    <w:p w14:paraId="44B51694" w14:textId="79527275" w:rsidR="00927B3D" w:rsidRDefault="00444A74" w:rsidP="00927B3D">
      <w:pPr>
        <w:pStyle w:val="Listaszerbekezds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 </w:t>
      </w:r>
      <m:oMath>
        <m:r>
          <w:rPr>
            <w:rFonts w:ascii="Cambria Math" w:hAnsi="Cambria Math" w:cs="Times New Roman"/>
          </w:rPr>
          <m:t>2|n⇒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</m:t>
            </m:r>
          </m:e>
          <m:sup>
            <m:r>
              <w:rPr>
                <w:rFonts w:ascii="Cambria Math" w:hAnsi="Cambria Math" w:cs="Times New Roman"/>
              </w:rPr>
              <m:t>n+1</m:t>
            </m:r>
          </m:sup>
        </m:sSup>
      </m:oMath>
      <w:r>
        <w:rPr>
          <w:rFonts w:ascii="Times New Roman" w:eastAsia="Times New Roman" w:hAnsi="Times New Roman" w:cs="Times New Roman"/>
        </w:rPr>
        <w:t xml:space="preserve"> (1p), ha pedig </w:t>
      </w:r>
      <m:oMath>
        <m:r>
          <w:rPr>
            <w:rFonts w:ascii="Cambria Math" w:eastAsia="Times New Roman" w:hAnsi="Cambria Math" w:cs="Times New Roman"/>
          </w:rPr>
          <m:t>2∤n</m:t>
        </m:r>
        <m:r>
          <w:rPr>
            <w:rFonts w:ascii="Cambria Math" w:hAnsi="Cambria Math" w:cs="Times New Roman"/>
          </w:rPr>
          <m:t>⇒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-2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=0</m:t>
        </m:r>
        <m:r>
          <m:rPr>
            <m:sty m:val="p"/>
          </m:rPr>
          <w:rPr>
            <w:rFonts w:ascii="Cambria Math" w:eastAsia="Times New Roman" w:hAnsi="Cambria Math" w:cs="Times New Roman"/>
          </w:rPr>
          <m:t xml:space="preserve"> </m:t>
        </m:r>
        <m:r>
          <w:rPr>
            <w:rFonts w:ascii="Cambria Math" w:eastAsia="Times New Roman" w:hAnsi="Cambria Math" w:cs="Times New Roman"/>
          </w:rPr>
          <m:t xml:space="preserve"> </m:t>
        </m:r>
      </m:oMath>
      <w:r>
        <w:rPr>
          <w:rFonts w:ascii="Times New Roman" w:eastAsia="Times New Roman" w:hAnsi="Times New Roman" w:cs="Times New Roman"/>
        </w:rPr>
        <w:t>(1p).</w:t>
      </w:r>
      <w:r>
        <w:rPr>
          <w:rFonts w:ascii="Times New Roman" w:eastAsia="Times New Roman" w:hAnsi="Times New Roman" w:cs="Times New Roman"/>
        </w:rPr>
        <w:br/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</m:oMath>
      <w:r>
        <w:rPr>
          <w:rFonts w:ascii="Times New Roman" w:eastAsia="Times New Roman" w:hAnsi="Times New Roman" w:cs="Times New Roman"/>
        </w:rPr>
        <w:t xml:space="preserve"> </w:t>
      </w:r>
      <w:r w:rsidR="00AF6AB7">
        <w:rPr>
          <w:rFonts w:ascii="Times New Roman" w:eastAsia="Times New Roman" w:hAnsi="Times New Roman" w:cs="Times New Roman"/>
        </w:rPr>
        <w:t xml:space="preserve">oszcillálva divergens (1p), </w:t>
      </w:r>
      <w:r>
        <w:rPr>
          <w:rFonts w:ascii="Times New Roman" w:eastAsia="Times New Roman" w:hAnsi="Times New Roman" w:cs="Times New Roman"/>
        </w:rPr>
        <w:t xml:space="preserve">tehát se nem </w:t>
      </w:r>
      <w:proofErr w:type="spellStart"/>
      <w:r>
        <w:rPr>
          <w:rFonts w:ascii="Times New Roman" w:eastAsia="Times New Roman" w:hAnsi="Times New Roman" w:cs="Times New Roman"/>
        </w:rPr>
        <w:t>korlátos</w:t>
      </w:r>
      <w:proofErr w:type="spellEnd"/>
      <w:r>
        <w:rPr>
          <w:rFonts w:ascii="Times New Roman" w:eastAsia="Times New Roman" w:hAnsi="Times New Roman" w:cs="Times New Roman"/>
        </w:rPr>
        <w:t xml:space="preserve"> (1p), se nem monoton (1p)</w:t>
      </w:r>
      <w:r w:rsidR="00AF6AB7">
        <w:rPr>
          <w:rFonts w:ascii="Times New Roman" w:eastAsia="Times New Roman" w:hAnsi="Times New Roman" w:cs="Times New Roman"/>
        </w:rPr>
        <w:t xml:space="preserve">. </w:t>
      </w:r>
      <w:r w:rsidR="00AF6AB7" w:rsidRPr="00AF6AB7">
        <w:rPr>
          <w:rFonts w:ascii="Times New Roman" w:eastAsia="Times New Roman" w:hAnsi="Times New Roman" w:cs="Times New Roman"/>
          <w:b/>
          <w:i/>
          <w:color w:val="FF0000"/>
        </w:rPr>
        <w:t>Összesen: 5p.</w:t>
      </w:r>
    </w:p>
    <w:p w14:paraId="4B1EBFF0" w14:textId="4D9100BE" w:rsidR="00927B3D" w:rsidRDefault="00AF6AB7" w:rsidP="00927B3D">
      <w:pPr>
        <w:pStyle w:val="Listaszerbekezds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Az abszolútértékek előjelváltozásai szerint: ha </w:t>
      </w:r>
      <m:oMath>
        <m:r>
          <w:rPr>
            <w:rFonts w:ascii="Cambria Math" w:hAnsi="Cambria Math" w:cs="Times New Roman"/>
          </w:rPr>
          <m:t>n&lt;10 ⇒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b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23-n</m:t>
            </m:r>
          </m:e>
        </m:d>
        <m:r>
          <w:rPr>
            <w:rFonts w:ascii="Cambria Math" w:hAnsi="Cambria Math" w:cs="Times New Roman"/>
          </w:rPr>
          <m:t>-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10-n</m:t>
            </m:r>
          </m:e>
        </m:d>
        <m:r>
          <w:rPr>
            <w:rFonts w:ascii="Cambria Math" w:hAnsi="Cambria Math" w:cs="Times New Roman"/>
          </w:rPr>
          <m:t>=13</m:t>
        </m:r>
      </m:oMath>
      <w:r>
        <w:rPr>
          <w:rFonts w:ascii="Times New Roman" w:eastAsiaTheme="minorEastAsia" w:hAnsi="Times New Roman" w:cs="Times New Roman"/>
        </w:rPr>
        <w:t xml:space="preserve"> (1p), ha </w:t>
      </w:r>
      <m:oMath>
        <m:r>
          <w:rPr>
            <w:rFonts w:ascii="Cambria Math" w:eastAsiaTheme="minorEastAsia" w:hAnsi="Cambria Math" w:cs="Times New Roman"/>
          </w:rPr>
          <m:t>10≤</m:t>
        </m:r>
        <w:bookmarkStart w:id="1" w:name="_Hlk3139666"/>
        <m:r>
          <w:rPr>
            <w:rFonts w:ascii="Cambria Math" w:eastAsiaTheme="minorEastAsia" w:hAnsi="Cambria Math" w:cs="Times New Roman"/>
          </w:rPr>
          <m:t>n</m:t>
        </m:r>
        <w:bookmarkEnd w:id="1"/>
        <m:r>
          <w:rPr>
            <w:rFonts w:ascii="Cambria Math" w:eastAsiaTheme="minorEastAsia" w:hAnsi="Cambria Math" w:cs="Times New Roman"/>
          </w:rPr>
          <m:t>&lt;23 ⟹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</w:rPr>
              <m:t>n</m:t>
            </m:r>
          </m:sub>
        </m:sSub>
        <m:r>
          <w:rPr>
            <w:rFonts w:ascii="Cambria Math" w:eastAsiaTheme="minorEastAsia" w:hAnsi="Cambria Math" w:cs="Times New Roman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23-n</m:t>
            </m:r>
          </m:e>
        </m:d>
        <m:r>
          <w:rPr>
            <w:rFonts w:ascii="Cambria Math" w:eastAsiaTheme="minorEastAsia" w:hAnsi="Cambria Math" w:cs="Times New Roman"/>
          </w:rPr>
          <m:t>-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n-10</m:t>
            </m:r>
          </m:e>
        </m:d>
        <m:r>
          <w:rPr>
            <w:rFonts w:ascii="Cambria Math" w:eastAsiaTheme="minorEastAsia" w:hAnsi="Cambria Math" w:cs="Times New Roman"/>
          </w:rPr>
          <m:t>=33-2n</m:t>
        </m:r>
      </m:oMath>
      <w:r>
        <w:rPr>
          <w:rFonts w:ascii="Times New Roman" w:eastAsiaTheme="minorEastAsia" w:hAnsi="Times New Roman" w:cs="Times New Roman"/>
        </w:rPr>
        <w:t xml:space="preserve"> (1p), ha pedig </w:t>
      </w:r>
      <m:oMath>
        <m:r>
          <w:rPr>
            <w:rFonts w:ascii="Cambria Math" w:eastAsiaTheme="minorEastAsia" w:hAnsi="Cambria Math" w:cs="Times New Roman"/>
          </w:rPr>
          <m:t>23≤n⟹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</w:rPr>
              <m:t>n</m:t>
            </m:r>
          </m:sub>
        </m:sSub>
        <m:r>
          <w:rPr>
            <w:rFonts w:ascii="Cambria Math" w:eastAsiaTheme="minorEastAsia" w:hAnsi="Cambria Math" w:cs="Times New Roman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n-23</m:t>
            </m:r>
          </m:e>
        </m:d>
        <m:r>
          <w:rPr>
            <w:rFonts w:ascii="Cambria Math" w:eastAsiaTheme="minorEastAsia" w:hAnsi="Cambria Math" w:cs="Times New Roman"/>
          </w:rPr>
          <m:t>-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n-10</m:t>
            </m:r>
          </m:e>
        </m:d>
        <m:r>
          <w:rPr>
            <w:rFonts w:ascii="Cambria Math" w:eastAsiaTheme="minorEastAsia" w:hAnsi="Cambria Math" w:cs="Times New Roman"/>
          </w:rPr>
          <m:t>=-13</m:t>
        </m:r>
      </m:oMath>
      <w:r>
        <w:rPr>
          <w:rFonts w:ascii="Times New Roman" w:eastAsiaTheme="minorEastAsia" w:hAnsi="Times New Roman" w:cs="Times New Roman"/>
        </w:rPr>
        <w:t xml:space="preserve"> (1p).</w:t>
      </w:r>
      <w:r>
        <w:rPr>
          <w:rFonts w:ascii="Times New Roman" w:eastAsiaTheme="minorEastAsia" w:hAnsi="Times New Roman" w:cs="Times New Roman"/>
        </w:rPr>
        <w:br/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b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</w:rPr>
        <w:t xml:space="preserve"> monoton csökken az előzőek alapján (1p), és </w:t>
      </w:r>
      <w:proofErr w:type="spellStart"/>
      <w:r>
        <w:rPr>
          <w:rFonts w:ascii="Times New Roman" w:eastAsiaTheme="minorEastAsia" w:hAnsi="Times New Roman" w:cs="Times New Roman"/>
        </w:rPr>
        <w:t>korlátos</w:t>
      </w:r>
      <w:proofErr w:type="spellEnd"/>
      <w:r>
        <w:rPr>
          <w:rFonts w:ascii="Times New Roman" w:eastAsiaTheme="minorEastAsia" w:hAnsi="Times New Roman" w:cs="Times New Roman"/>
        </w:rPr>
        <w:t xml:space="preserve">; hiszen alulról és </w:t>
      </w:r>
      <w:proofErr w:type="spellStart"/>
      <w:r>
        <w:rPr>
          <w:rFonts w:ascii="Times New Roman" w:eastAsiaTheme="minorEastAsia" w:hAnsi="Times New Roman" w:cs="Times New Roman"/>
        </w:rPr>
        <w:t>felülről</w:t>
      </w:r>
      <w:proofErr w:type="spellEnd"/>
      <w:r>
        <w:rPr>
          <w:rFonts w:ascii="Times New Roman" w:eastAsiaTheme="minorEastAsia" w:hAnsi="Times New Roman" w:cs="Times New Roman"/>
        </w:rPr>
        <w:t xml:space="preserve"> is </w:t>
      </w:r>
      <w:proofErr w:type="spellStart"/>
      <w:r>
        <w:rPr>
          <w:rFonts w:ascii="Times New Roman" w:eastAsiaTheme="minorEastAsia" w:hAnsi="Times New Roman" w:cs="Times New Roman"/>
        </w:rPr>
        <w:t>korlátos</w:t>
      </w:r>
      <w:proofErr w:type="spellEnd"/>
      <w:r>
        <w:rPr>
          <w:rFonts w:ascii="Times New Roman" w:eastAsiaTheme="minorEastAsia" w:hAnsi="Times New Roman" w:cs="Times New Roman"/>
        </w:rPr>
        <w:t>: a 13 és a -13 megfelelő felső és alsó korlátok (2p).</w:t>
      </w:r>
      <w:r>
        <w:rPr>
          <w:rFonts w:ascii="Times New Roman" w:eastAsiaTheme="minorEastAsia" w:hAnsi="Times New Roman" w:cs="Times New Roman"/>
        </w:rPr>
        <w:br/>
        <w:t>Mivel monot</w:t>
      </w:r>
      <w:r w:rsidR="00922BB5">
        <w:rPr>
          <w:rFonts w:ascii="Times New Roman" w:eastAsiaTheme="minorEastAsia" w:hAnsi="Times New Roman" w:cs="Times New Roman"/>
        </w:rPr>
        <w:t>o</w:t>
      </w:r>
      <w:r>
        <w:rPr>
          <w:rFonts w:ascii="Times New Roman" w:eastAsiaTheme="minorEastAsia" w:hAnsi="Times New Roman" w:cs="Times New Roman"/>
        </w:rPr>
        <w:t xml:space="preserve">n és </w:t>
      </w:r>
      <w:proofErr w:type="spellStart"/>
      <w:r>
        <w:rPr>
          <w:rFonts w:ascii="Times New Roman" w:eastAsiaTheme="minorEastAsia" w:hAnsi="Times New Roman" w:cs="Times New Roman"/>
        </w:rPr>
        <w:t>korlátos</w:t>
      </w:r>
      <w:proofErr w:type="spellEnd"/>
      <w:r>
        <w:rPr>
          <w:rFonts w:ascii="Times New Roman" w:eastAsiaTheme="minorEastAsia" w:hAnsi="Times New Roman" w:cs="Times New Roman"/>
        </w:rPr>
        <w:t xml:space="preserve">, ezért konvergens is (1p). </w:t>
      </w:r>
      <w:r w:rsidRPr="00AF6AB7">
        <w:rPr>
          <w:rFonts w:ascii="Times New Roman" w:eastAsiaTheme="minorEastAsia" w:hAnsi="Times New Roman" w:cs="Times New Roman"/>
          <w:b/>
          <w:i/>
          <w:color w:val="FF0000"/>
        </w:rPr>
        <w:t>Összesen: 7p.</w:t>
      </w:r>
    </w:p>
    <w:p w14:paraId="1305E671" w14:textId="629ECCB0" w:rsidR="00927B3D" w:rsidRPr="00922BB5" w:rsidRDefault="00AF6AB7" w:rsidP="00927B3D">
      <w:pPr>
        <w:pStyle w:val="Listaszerbekezds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Figyelembe véve, hogy minden </w:t>
      </w:r>
      <m:oMath>
        <m:r>
          <w:rPr>
            <w:rFonts w:ascii="Cambria Math" w:hAnsi="Cambria Math" w:cs="Times New Roman"/>
          </w:rPr>
          <m:t>α</m:t>
        </m:r>
      </m:oMath>
      <w:r>
        <w:rPr>
          <w:rFonts w:ascii="Times New Roman" w:eastAsiaTheme="minorEastAsia" w:hAnsi="Times New Roman" w:cs="Times New Roman"/>
        </w:rPr>
        <w:t xml:space="preserve"> valós számra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sin</m:t>
                </m:r>
                <m:ctrlPr>
                  <w:rPr>
                    <w:rFonts w:ascii="Cambria Math" w:eastAsiaTheme="minorEastAsia" w:hAnsi="Cambria Math" w:cs="Times New Roman"/>
                  </w:rPr>
                </m:ctrlPr>
              </m:e>
              <m:sup>
                <m:r>
                  <w:rPr>
                    <w:rFonts w:ascii="Cambria Math" w:eastAsiaTheme="minorEastAsia" w:hAnsi="Cambria Math" w:cs="Times New Roman"/>
                  </w:rPr>
                  <m:t>2</m:t>
                </m:r>
                <m:ctrlPr>
                  <w:rPr>
                    <w:rFonts w:ascii="Cambria Math" w:eastAsiaTheme="minorEastAsia" w:hAnsi="Cambria Math" w:cs="Times New Roman"/>
                  </w:rPr>
                </m:ctrlPr>
              </m:sup>
            </m:sSup>
            <m:ctrlPr>
              <w:rPr>
                <w:rFonts w:ascii="Cambria Math" w:hAnsi="Cambria Math" w:cs="Times New Roman"/>
                <w:i/>
              </w:rPr>
            </m:ctrlPr>
          </m:fName>
          <m:e>
            <m:r>
              <w:rPr>
                <w:rFonts w:ascii="Cambria Math" w:hAnsi="Cambria Math" w:cs="Times New Roman"/>
              </w:rPr>
              <m:t>α+</m:t>
            </m:r>
            <m:func>
              <m:funcPr>
                <m:ctrlPr>
                  <w:rPr>
                    <w:rFonts w:ascii="Cambria Math" w:hAnsi="Cambria Math" w:cs="Times New Roman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  <m:ctrlPr>
                      <w:rPr>
                        <w:rFonts w:ascii="Cambria Math" w:hAnsi="Cambria Math" w:cs="Times New Roman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</w:rPr>
                    </m:ctrlPr>
                  </m:sup>
                </m:sSup>
              </m:fName>
              <m:e>
                <m:r>
                  <w:rPr>
                    <w:rFonts w:ascii="Cambria Math" w:hAnsi="Cambria Math" w:cs="Times New Roman"/>
                  </w:rPr>
                  <m:t>α=1</m:t>
                </m:r>
              </m:e>
            </m:func>
            <m:ctrlPr>
              <w:rPr>
                <w:rFonts w:ascii="Cambria Math" w:hAnsi="Cambria Math" w:cs="Times New Roman"/>
                <w:i/>
              </w:rPr>
            </m:ctrlPr>
          </m:e>
        </m:func>
      </m:oMath>
      <w:r>
        <w:rPr>
          <w:rFonts w:ascii="Times New Roman" w:eastAsiaTheme="minorEastAsia" w:hAnsi="Times New Roman" w:cs="Times New Roman"/>
        </w:rPr>
        <w:t xml:space="preserve">, az </w:t>
      </w:r>
      <m:oMath>
        <m:r>
          <w:rPr>
            <w:rFonts w:ascii="Cambria Math" w:eastAsiaTheme="minorEastAsia" w:hAnsi="Cambria Math" w:cs="Times New Roman"/>
          </w:rPr>
          <m:t>α=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</w:rPr>
              <m:t>2</m:t>
            </m:r>
          </m:den>
        </m:f>
        <m:r>
          <w:rPr>
            <w:rFonts w:ascii="Cambria Math" w:eastAsiaTheme="minorEastAsia" w:hAnsi="Cambria Math" w:cs="Times New Roman"/>
          </w:rPr>
          <m:t>n</m:t>
        </m:r>
      </m:oMath>
      <w:r>
        <w:rPr>
          <w:rFonts w:ascii="Times New Roman" w:eastAsiaTheme="minorEastAsia" w:hAnsi="Times New Roman" w:cs="Times New Roman"/>
        </w:rPr>
        <w:t xml:space="preserve"> helyettesítés (1p) alapján, és szög kétszeresének szinuszára vonatkozó addíciós összefüggés (1p) alkalmazásával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</w:rPr>
              <m:t>n</m:t>
            </m:r>
          </m:sub>
        </m:sSub>
        <m:r>
          <w:rPr>
            <w:rFonts w:ascii="Cambria Math" w:eastAsiaTheme="minorEastAsia" w:hAnsi="Cambria Math" w:cs="Times New Roman"/>
          </w:rPr>
          <m:t>=1+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sin⁡</m:t>
        </m:r>
        <m:r>
          <w:rPr>
            <w:rFonts w:ascii="Cambria Math" w:eastAsiaTheme="minorEastAsia" w:hAnsi="Cambria Math" w:cs="Times New Roman"/>
          </w:rPr>
          <m:t>(2α)=1+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sin⁡</m:t>
        </m:r>
        <m:r>
          <w:rPr>
            <w:rFonts w:ascii="Cambria Math" w:eastAsiaTheme="minorEastAsia" w:hAnsi="Cambria Math" w:cs="Times New Roman"/>
          </w:rPr>
          <m:t>(πn)</m:t>
        </m:r>
      </m:oMath>
      <w:r>
        <w:rPr>
          <w:rFonts w:ascii="Times New Roman" w:eastAsiaTheme="minorEastAsia" w:hAnsi="Times New Roman" w:cs="Times New Roman"/>
        </w:rPr>
        <w:t xml:space="preserve"> (1p). Mivel minden </w:t>
      </w:r>
      <m:oMath>
        <m:r>
          <w:rPr>
            <w:rFonts w:ascii="Cambria Math" w:eastAsiaTheme="minorEastAsia" w:hAnsi="Cambria Math" w:cs="Times New Roman"/>
          </w:rPr>
          <m:t>n</m:t>
        </m:r>
      </m:oMath>
      <w:r>
        <w:rPr>
          <w:rFonts w:ascii="Times New Roman" w:eastAsiaTheme="minorEastAsia" w:hAnsi="Times New Roman" w:cs="Times New Roman"/>
        </w:rPr>
        <w:t xml:space="preserve"> egész számra </w:t>
      </w:r>
      <m:oMath>
        <m:func>
          <m:funcPr>
            <m:ctrlPr>
              <w:rPr>
                <w:rFonts w:ascii="Cambria Math" w:eastAsiaTheme="minorEastAsia" w:hAnsi="Cambria Math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πn</m:t>
                </m:r>
              </m:e>
            </m:d>
          </m:e>
        </m:func>
        <m:r>
          <w:rPr>
            <w:rFonts w:ascii="Cambria Math" w:eastAsiaTheme="minorEastAsia" w:hAnsi="Cambria Math" w:cs="Times New Roman"/>
          </w:rPr>
          <m:t>=0</m:t>
        </m:r>
      </m:oMath>
      <w:r>
        <w:rPr>
          <w:rFonts w:ascii="Times New Roman" w:eastAsiaTheme="minorEastAsia" w:hAnsi="Times New Roman" w:cs="Times New Roman"/>
        </w:rPr>
        <w:t xml:space="preserve"> (1p), így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</w:rPr>
              <m:t>n</m:t>
            </m:r>
          </m:sub>
        </m:sSub>
        <m:r>
          <w:rPr>
            <w:rFonts w:ascii="Cambria Math" w:eastAsiaTheme="minorEastAsia" w:hAnsi="Cambria Math" w:cs="Times New Roman"/>
          </w:rPr>
          <m:t>=1</m:t>
        </m:r>
      </m:oMath>
      <w:r>
        <w:rPr>
          <w:rFonts w:ascii="Times New Roman" w:eastAsiaTheme="minorEastAsia" w:hAnsi="Times New Roman" w:cs="Times New Roman"/>
        </w:rPr>
        <w:t xml:space="preserve"> konstans (1p)</w:t>
      </w:r>
      <w:r w:rsidR="00922BB5">
        <w:rPr>
          <w:rFonts w:ascii="Times New Roman" w:eastAsiaTheme="minorEastAsia" w:hAnsi="Times New Roman" w:cs="Times New Roman"/>
        </w:rPr>
        <w:t xml:space="preserve">. Ennek megfelelően monoton (1p) és </w:t>
      </w:r>
      <w:proofErr w:type="spellStart"/>
      <w:r w:rsidR="00922BB5">
        <w:rPr>
          <w:rFonts w:ascii="Times New Roman" w:eastAsiaTheme="minorEastAsia" w:hAnsi="Times New Roman" w:cs="Times New Roman"/>
        </w:rPr>
        <w:t>korlátos</w:t>
      </w:r>
      <w:proofErr w:type="spellEnd"/>
      <w:r w:rsidR="00922BB5">
        <w:rPr>
          <w:rFonts w:ascii="Times New Roman" w:eastAsiaTheme="minorEastAsia" w:hAnsi="Times New Roman" w:cs="Times New Roman"/>
        </w:rPr>
        <w:t xml:space="preserve"> (alsó és felső korlátja egyaránt az 1) (2p), így konvergens (1p). </w:t>
      </w:r>
      <w:r w:rsidR="00922BB5" w:rsidRPr="00922BB5">
        <w:rPr>
          <w:rFonts w:ascii="Times New Roman" w:eastAsiaTheme="minorEastAsia" w:hAnsi="Times New Roman" w:cs="Times New Roman"/>
          <w:b/>
          <w:i/>
          <w:color w:val="FF0000"/>
        </w:rPr>
        <w:t>Összesen: 8p.</w:t>
      </w:r>
    </w:p>
    <w:p w14:paraId="6E97D43F" w14:textId="7EDA09C1" w:rsidR="00922BB5" w:rsidRPr="00922BB5" w:rsidRDefault="00922BB5" w:rsidP="00922BB5">
      <w:pPr>
        <w:rPr>
          <w:rFonts w:ascii="Times New Roman" w:hAnsi="Times New Roman" w:cs="Times New Roman"/>
          <w:b/>
          <w:i/>
          <w:color w:val="FF0000"/>
        </w:rPr>
      </w:pPr>
      <w:r w:rsidRPr="00922BB5">
        <w:rPr>
          <w:rFonts w:ascii="Times New Roman" w:hAnsi="Times New Roman" w:cs="Times New Roman"/>
          <w:b/>
          <w:i/>
          <w:color w:val="FF0000"/>
        </w:rPr>
        <w:t>A teljes feladat összesen: 20p.</w:t>
      </w:r>
    </w:p>
    <w:p w14:paraId="722FF831" w14:textId="0DB5312B" w:rsidR="00927B3D" w:rsidRDefault="00400EB5" w:rsidP="00927B3D">
      <w:pPr>
        <w:rPr>
          <w:rFonts w:ascii="Times New Roman" w:eastAsia="Times New Roman" w:hAnsi="Times New Roman" w:cs="Times New Roman"/>
          <w:b/>
          <w:bCs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38AD42EE" wp14:editId="53F7F29D">
            <wp:simplePos x="0" y="0"/>
            <wp:positionH relativeFrom="column">
              <wp:posOffset>7415530</wp:posOffset>
            </wp:positionH>
            <wp:positionV relativeFrom="paragraph">
              <wp:posOffset>140970</wp:posOffset>
            </wp:positionV>
            <wp:extent cx="1247775" cy="1266825"/>
            <wp:effectExtent l="19050" t="19050" r="28575" b="28575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39" t="31301" r="34269" b="51750"/>
                    <a:stretch/>
                  </pic:blipFill>
                  <pic:spPr bwMode="auto">
                    <a:xfrm>
                      <a:off x="0" y="0"/>
                      <a:ext cx="1247775" cy="126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B3D">
        <w:rPr>
          <w:rFonts w:ascii="Times New Roman" w:eastAsia="Times New Roman" w:hAnsi="Times New Roman" w:cs="Times New Roman"/>
          <w:b/>
          <w:bCs/>
        </w:rPr>
        <w:t>4. feladat</w:t>
      </w:r>
    </w:p>
    <w:p w14:paraId="35515421" w14:textId="34D8F393" w:rsidR="00927B3D" w:rsidRDefault="00400EB5" w:rsidP="00927B3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Jó ábra felrajzolása (2p). Az első néhány kerület: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</w:rPr>
              <m:t>1</m:t>
            </m:r>
          </m:sub>
        </m:sSub>
        <m:r>
          <w:rPr>
            <w:rFonts w:ascii="Cambria Math" w:eastAsia="Times New Roman" w:hAnsi="Cambria Math" w:cs="Times New Roman"/>
          </w:rPr>
          <m:t xml:space="preserve">=4 m ,  </m:t>
        </m:r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</w:rPr>
              <m:t>2</m:t>
            </m:r>
          </m:sub>
        </m:sSub>
        <m:r>
          <w:rPr>
            <w:rFonts w:ascii="Cambria Math" w:eastAsia="Times New Roman" w:hAnsi="Cambria Math" w:cs="Times New Roman"/>
          </w:rPr>
          <m:t>=4∙</m:t>
        </m:r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</w:rPr>
              <m:t>7</m:t>
            </m:r>
          </m:den>
        </m:f>
        <m:r>
          <w:rPr>
            <w:rFonts w:ascii="Cambria Math" w:eastAsia="Times New Roman" w:hAnsi="Cambria Math" w:cs="Times New Roman"/>
          </w:rPr>
          <m:t xml:space="preserve"> m , </m:t>
        </m:r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</w:rPr>
              <m:t>3</m:t>
            </m:r>
          </m:sub>
        </m:sSub>
        <m:r>
          <w:rPr>
            <w:rFonts w:ascii="Cambria Math" w:eastAsia="Times New Roman" w:hAnsi="Cambria Math" w:cs="Times New Roman"/>
          </w:rPr>
          <m:t>=4∙</m:t>
        </m:r>
        <m:sSup>
          <m:sSupPr>
            <m:ctrlPr>
              <w:rPr>
                <w:rFonts w:ascii="Cambria Math" w:eastAsia="Times New Roman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</w:rPr>
              <m:t>2</m:t>
            </m:r>
          </m:sup>
        </m:sSup>
        <m:r>
          <w:rPr>
            <w:rFonts w:ascii="Cambria Math" w:eastAsia="Times New Roman" w:hAnsi="Cambria Math" w:cs="Times New Roman"/>
          </w:rPr>
          <m:t>, ⋯</m:t>
        </m:r>
      </m:oMath>
      <w:r>
        <w:rPr>
          <w:rFonts w:ascii="Times New Roman" w:eastAsia="Times New Roman" w:hAnsi="Times New Roman" w:cs="Times New Roman"/>
        </w:rPr>
        <w:t xml:space="preserve"> tehát minden további négyzet kerülete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</w:rPr>
              <m:t>7</m:t>
            </m:r>
          </m:den>
        </m:f>
      </m:oMath>
      <w:r>
        <w:rPr>
          <w:rFonts w:ascii="Times New Roman" w:eastAsia="Times New Roman" w:hAnsi="Times New Roman" w:cs="Times New Roman"/>
        </w:rPr>
        <w:t xml:space="preserve">-része az előzőének (1p). A négyzetek kerületösszege egy vételen mértani sor összege (1p), melynek kvóciense: </w:t>
      </w:r>
      <m:oMath>
        <m:r>
          <w:rPr>
            <w:rFonts w:ascii="Cambria Math" w:eastAsia="Times New Roman" w:hAnsi="Cambria Math" w:cs="Times New Roman"/>
          </w:rPr>
          <m:t>q=</m:t>
        </m:r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</w:rPr>
              <m:t>7</m:t>
            </m:r>
          </m:den>
        </m:f>
      </m:oMath>
      <w:r>
        <w:rPr>
          <w:rFonts w:ascii="Times New Roman" w:eastAsia="Times New Roman" w:hAnsi="Times New Roman" w:cs="Times New Roman"/>
        </w:rPr>
        <w:t xml:space="preserve"> (1p). Mivel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q</m:t>
            </m:r>
          </m:e>
        </m:d>
        <m:r>
          <w:rPr>
            <w:rFonts w:ascii="Cambria Math" w:eastAsia="Times New Roman" w:hAnsi="Cambria Math" w:cs="Times New Roman"/>
          </w:rPr>
          <m:t>&lt;1</m:t>
        </m:r>
      </m:oMath>
      <w:r>
        <w:rPr>
          <w:rFonts w:ascii="Times New Roman" w:eastAsia="Times New Roman" w:hAnsi="Times New Roman" w:cs="Times New Roman"/>
        </w:rPr>
        <w:t xml:space="preserve">, ezért a sor konvergens (1p). Az összeg értéke: </w:t>
      </w:r>
      <m:oMath>
        <m:r>
          <w:rPr>
            <w:rFonts w:ascii="Cambria Math" w:eastAsia="Times New Roman" w:hAnsi="Cambria Math" w:cs="Times New Roman"/>
          </w:rPr>
          <m:t>S=</m:t>
        </m:r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</w:rPr>
              <m:t>1</m:t>
            </m:r>
          </m:sub>
        </m:sSub>
        <m:r>
          <w:rPr>
            <w:rFonts w:ascii="Cambria Math" w:eastAsia="Times New Roman" w:hAnsi="Cambria Math" w:cs="Times New Roman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</w:rPr>
              <m:t>2</m:t>
            </m:r>
          </m:sub>
        </m:sSub>
        <m:r>
          <w:rPr>
            <w:rFonts w:ascii="Cambria Math" w:eastAsia="Times New Roman" w:hAnsi="Cambria Math" w:cs="Times New Roman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</w:rPr>
              <m:t>3</m:t>
            </m:r>
          </m:sub>
        </m:sSub>
        <m:r>
          <w:rPr>
            <w:rFonts w:ascii="Cambria Math" w:eastAsia="Times New Roman" w:hAnsi="Cambria Math" w:cs="Times New Roman"/>
          </w:rPr>
          <m:t>+⋯+</m:t>
        </m:r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</w:rPr>
              <m:t>n</m:t>
            </m:r>
          </m:sub>
        </m:sSub>
        <m:r>
          <w:rPr>
            <w:rFonts w:ascii="Cambria Math" w:eastAsia="Times New Roman" w:hAnsi="Cambria Math" w:cs="Times New Roman"/>
          </w:rPr>
          <m:t>+⋯=</m:t>
        </m:r>
        <m:r>
          <m:rPr>
            <m:sty m:val="p"/>
          </m:rPr>
          <w:rPr>
            <w:rFonts w:ascii="Cambria Math" w:eastAsia="Times New Roman" w:hAnsi="Cambria Math" w:cs="Times New Roman"/>
          </w:rPr>
          <w:br/>
        </m:r>
        <m:r>
          <w:rPr>
            <w:rFonts w:ascii="Cambria Math" w:eastAsia="Times New Roman" w:hAnsi="Cambria Math" w:cs="Times New Roman"/>
          </w:rPr>
          <m:t>4∙</m:t>
        </m:r>
        <m:d>
          <m:dPr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1+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</w:rPr>
                  <m:t>7</m:t>
                </m:r>
              </m:den>
            </m:f>
            <m:r>
              <w:rPr>
                <w:rFonts w:ascii="Cambria Math" w:eastAsia="Times New Roman" w:hAnsi="Cambria Math" w:cs="Times New Roman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7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</w:rPr>
              <m:t>+⋯+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7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</w:rPr>
                  <m:t>n</m:t>
                </m:r>
              </m:sup>
            </m:sSup>
            <m:r>
              <w:rPr>
                <w:rFonts w:ascii="Cambria Math" w:eastAsia="Times New Roman" w:hAnsi="Cambria Math" w:cs="Times New Roman"/>
              </w:rPr>
              <m:t>+⋯</m:t>
            </m:r>
          </m:e>
        </m:d>
        <m:r>
          <w:rPr>
            <w:rFonts w:ascii="Cambria Math" w:eastAsia="Times New Roman" w:hAnsi="Cambria Math" w:cs="Times New Roman"/>
          </w:rPr>
          <m:t>=4∙</m:t>
        </m:r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</w:rPr>
              <m:t>1-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</w:rPr>
                  <m:t>7</m:t>
                </m:r>
              </m:den>
            </m:f>
          </m:den>
        </m:f>
        <m:r>
          <w:rPr>
            <w:rFonts w:ascii="Cambria Math" w:eastAsia="Times New Roman" w:hAnsi="Cambria Math" w:cs="Times New Roman"/>
          </w:rPr>
          <m:t>=14 m</m:t>
        </m:r>
      </m:oMath>
      <w:r w:rsidR="000563EC">
        <w:rPr>
          <w:rFonts w:ascii="Times New Roman" w:eastAsia="Times New Roman" w:hAnsi="Times New Roman" w:cs="Times New Roman"/>
        </w:rPr>
        <w:t xml:space="preserve"> (3p) Válasz: Tehát a keresett kerületösszeg 14 méter</w:t>
      </w:r>
      <w:r w:rsidR="004D6402">
        <w:rPr>
          <w:rFonts w:ascii="Times New Roman" w:eastAsia="Times New Roman" w:hAnsi="Times New Roman" w:cs="Times New Roman"/>
        </w:rPr>
        <w:t>, ha az első négyzet is tagja az összegnek, és 10 méter, ha nem</w:t>
      </w:r>
      <w:r w:rsidR="000563EC">
        <w:rPr>
          <w:rFonts w:ascii="Times New Roman" w:eastAsia="Times New Roman" w:hAnsi="Times New Roman" w:cs="Times New Roman"/>
        </w:rPr>
        <w:t xml:space="preserve"> (1p).</w:t>
      </w:r>
    </w:p>
    <w:p w14:paraId="0C7BEE94" w14:textId="7F40EEE0" w:rsidR="000563EC" w:rsidRPr="000563EC" w:rsidRDefault="000563EC" w:rsidP="00927B3D">
      <w:pPr>
        <w:rPr>
          <w:rFonts w:ascii="Times New Roman" w:hAnsi="Times New Roman" w:cs="Times New Roman"/>
          <w:b/>
          <w:i/>
          <w:color w:val="FF0000"/>
        </w:rPr>
      </w:pPr>
      <w:r w:rsidRPr="00922BB5">
        <w:rPr>
          <w:rFonts w:ascii="Times New Roman" w:hAnsi="Times New Roman" w:cs="Times New Roman"/>
          <w:b/>
          <w:i/>
          <w:color w:val="FF0000"/>
        </w:rPr>
        <w:t xml:space="preserve">A teljes feladat összesen: </w:t>
      </w:r>
      <w:r>
        <w:rPr>
          <w:rFonts w:ascii="Times New Roman" w:hAnsi="Times New Roman" w:cs="Times New Roman"/>
          <w:b/>
          <w:i/>
          <w:color w:val="FF0000"/>
        </w:rPr>
        <w:t>10</w:t>
      </w:r>
      <w:r w:rsidRPr="00922BB5">
        <w:rPr>
          <w:rFonts w:ascii="Times New Roman" w:hAnsi="Times New Roman" w:cs="Times New Roman"/>
          <w:b/>
          <w:i/>
          <w:color w:val="FF0000"/>
        </w:rPr>
        <w:t>p.</w:t>
      </w:r>
    </w:p>
    <w:p w14:paraId="3AC10C16" w14:textId="77777777" w:rsidR="005E2916" w:rsidRDefault="005E2916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14:paraId="78214EE3" w14:textId="576AE431" w:rsidR="003F62AE" w:rsidRDefault="003F62AE" w:rsidP="003F62AE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5. feladat</w:t>
      </w:r>
    </w:p>
    <w:p w14:paraId="0ACDF50C" w14:textId="1366AC75" w:rsidR="00927B3D" w:rsidRDefault="005E2916" w:rsidP="492D04E4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4F2ADF0" wp14:editId="6C09CD43">
            <wp:extent cx="4876800" cy="221932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850" t="14670" r="20308" b="40938"/>
                    <a:stretch/>
                  </pic:blipFill>
                  <pic:spPr bwMode="auto">
                    <a:xfrm>
                      <a:off x="0" y="0"/>
                      <a:ext cx="487680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437F0" w14:textId="09ED4E95" w:rsidR="005E2916" w:rsidRDefault="005E2916" w:rsidP="00F60B04">
      <w:pPr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noProof/>
        </w:rPr>
        <w:drawing>
          <wp:inline distT="0" distB="0" distL="0" distR="0" wp14:anchorId="6FEC6F0F" wp14:editId="229DA428">
            <wp:extent cx="4886325" cy="240982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277" t="24577" r="19773" b="27220"/>
                    <a:stretch/>
                  </pic:blipFill>
                  <pic:spPr bwMode="auto">
                    <a:xfrm>
                      <a:off x="0" y="0"/>
                      <a:ext cx="48863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7B249" w14:textId="37DB8D4F" w:rsidR="00F60B04" w:rsidRPr="00F60B04" w:rsidRDefault="00F60B04" w:rsidP="00F60B04">
      <w:pPr>
        <w:rPr>
          <w:rFonts w:ascii="Times New Roman" w:hAnsi="Times New Roman" w:cs="Times New Roman"/>
          <w:b/>
          <w:i/>
          <w:color w:val="FF0000"/>
          <w:sz w:val="28"/>
        </w:rPr>
      </w:pPr>
      <w:r w:rsidRPr="00F60B04">
        <w:rPr>
          <w:rFonts w:ascii="Times New Roman" w:hAnsi="Times New Roman" w:cs="Times New Roman"/>
          <w:b/>
          <w:i/>
          <w:color w:val="FF0000"/>
          <w:sz w:val="28"/>
        </w:rPr>
        <w:t xml:space="preserve">A teljes dolgozat összesen: </w:t>
      </w:r>
      <w:r w:rsidR="005E2916">
        <w:rPr>
          <w:rFonts w:ascii="Times New Roman" w:hAnsi="Times New Roman" w:cs="Times New Roman"/>
          <w:b/>
          <w:i/>
          <w:color w:val="FF0000"/>
          <w:sz w:val="28"/>
        </w:rPr>
        <w:t>72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t>p.</w:t>
      </w:r>
    </w:p>
    <w:p w14:paraId="0584BE49" w14:textId="6313FE74" w:rsidR="00F60B04" w:rsidRPr="00F60B04" w:rsidRDefault="00F60B04" w:rsidP="00F60B04">
      <w:pPr>
        <w:rPr>
          <w:rFonts w:ascii="Times New Roman" w:hAnsi="Times New Roman" w:cs="Times New Roman"/>
          <w:b/>
          <w:i/>
          <w:color w:val="FF0000"/>
          <w:sz w:val="28"/>
        </w:rPr>
      </w:pPr>
      <w:r w:rsidRPr="00F60B04">
        <w:rPr>
          <w:rFonts w:ascii="Times New Roman" w:hAnsi="Times New Roman" w:cs="Times New Roman"/>
          <w:b/>
          <w:i/>
          <w:color w:val="FF0000"/>
          <w:sz w:val="28"/>
        </w:rPr>
        <w:t>Ponthatárok:</w:t>
      </w:r>
    </w:p>
    <w:p w14:paraId="511D8A50" w14:textId="19FF29A3" w:rsidR="00F60B04" w:rsidRPr="00F60B04" w:rsidRDefault="00F60B04" w:rsidP="00201215">
      <w:pPr>
        <w:tabs>
          <w:tab w:val="left" w:pos="709"/>
          <w:tab w:val="right" w:pos="1560"/>
        </w:tabs>
        <w:rPr>
          <w:rFonts w:ascii="Times New Roman" w:hAnsi="Times New Roman" w:cs="Times New Roman"/>
          <w:b/>
          <w:i/>
          <w:color w:val="FF0000"/>
          <w:sz w:val="28"/>
        </w:rPr>
      </w:pPr>
      <w:r w:rsidRPr="00F60B04">
        <w:rPr>
          <w:rFonts w:ascii="Times New Roman" w:hAnsi="Times New Roman" w:cs="Times New Roman"/>
          <w:b/>
          <w:i/>
          <w:color w:val="FF0000"/>
          <w:sz w:val="28"/>
        </w:rPr>
        <w:lastRenderedPageBreak/>
        <w:t>(5):</w:t>
      </w:r>
      <w:r w:rsidR="00201215">
        <w:rPr>
          <w:rFonts w:ascii="Times New Roman" w:hAnsi="Times New Roman" w:cs="Times New Roman"/>
          <w:b/>
          <w:i/>
          <w:color w:val="FF0000"/>
          <w:sz w:val="28"/>
        </w:rPr>
        <w:tab/>
      </w:r>
      <w:r w:rsidR="00201215">
        <w:rPr>
          <w:rFonts w:ascii="Times New Roman" w:hAnsi="Times New Roman" w:cs="Times New Roman"/>
          <w:b/>
          <w:i/>
          <w:color w:val="FF0000"/>
          <w:sz w:val="28"/>
        </w:rPr>
        <w:tab/>
        <w:t xml:space="preserve">  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t xml:space="preserve"> – </w:t>
      </w:r>
      <w:r w:rsidR="005E2916">
        <w:rPr>
          <w:rFonts w:ascii="Times New Roman" w:hAnsi="Times New Roman" w:cs="Times New Roman"/>
          <w:b/>
          <w:i/>
          <w:color w:val="FF0000"/>
          <w:sz w:val="28"/>
        </w:rPr>
        <w:t>6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t>1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br/>
      </w:r>
      <w:r w:rsidR="00201215">
        <w:rPr>
          <w:rFonts w:ascii="Times New Roman" w:hAnsi="Times New Roman" w:cs="Times New Roman"/>
          <w:b/>
          <w:i/>
          <w:color w:val="FF0000"/>
          <w:sz w:val="28"/>
        </w:rPr>
        <w:t>(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t>4):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tab/>
      </w:r>
      <w:r w:rsidR="005E2916">
        <w:rPr>
          <w:rFonts w:ascii="Times New Roman" w:hAnsi="Times New Roman" w:cs="Times New Roman"/>
          <w:b/>
          <w:i/>
          <w:color w:val="FF0000"/>
          <w:sz w:val="28"/>
        </w:rPr>
        <w:t>6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t xml:space="preserve">0 – </w:t>
      </w:r>
      <w:r w:rsidR="005E2916">
        <w:rPr>
          <w:rFonts w:ascii="Times New Roman" w:hAnsi="Times New Roman" w:cs="Times New Roman"/>
          <w:b/>
          <w:i/>
          <w:color w:val="FF0000"/>
          <w:sz w:val="28"/>
        </w:rPr>
        <w:t>5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t>1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br/>
        <w:t xml:space="preserve">(3): 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tab/>
      </w:r>
      <w:r w:rsidR="005E2916">
        <w:rPr>
          <w:rFonts w:ascii="Times New Roman" w:hAnsi="Times New Roman" w:cs="Times New Roman"/>
          <w:b/>
          <w:i/>
          <w:color w:val="FF0000"/>
          <w:sz w:val="28"/>
        </w:rPr>
        <w:t>5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t xml:space="preserve">0 – </w:t>
      </w:r>
      <w:r w:rsidR="005E2916">
        <w:rPr>
          <w:rFonts w:ascii="Times New Roman" w:hAnsi="Times New Roman" w:cs="Times New Roman"/>
          <w:b/>
          <w:i/>
          <w:color w:val="FF0000"/>
          <w:sz w:val="28"/>
        </w:rPr>
        <w:t>41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br/>
        <w:t>(2):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tab/>
      </w:r>
      <w:r w:rsidR="005E2916">
        <w:rPr>
          <w:rFonts w:ascii="Times New Roman" w:hAnsi="Times New Roman" w:cs="Times New Roman"/>
          <w:b/>
          <w:i/>
          <w:color w:val="FF0000"/>
          <w:sz w:val="28"/>
        </w:rPr>
        <w:t>4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t xml:space="preserve">0 – </w:t>
      </w:r>
      <w:r w:rsidR="005E2916">
        <w:rPr>
          <w:rFonts w:ascii="Times New Roman" w:hAnsi="Times New Roman" w:cs="Times New Roman"/>
          <w:b/>
          <w:i/>
          <w:color w:val="FF0000"/>
          <w:sz w:val="28"/>
        </w:rPr>
        <w:t>3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t>1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br/>
        <w:t>(1):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tab/>
      </w:r>
      <w:r w:rsidR="005E2916">
        <w:rPr>
          <w:rFonts w:ascii="Times New Roman" w:hAnsi="Times New Roman" w:cs="Times New Roman"/>
          <w:b/>
          <w:i/>
          <w:color w:val="FF0000"/>
          <w:sz w:val="28"/>
        </w:rPr>
        <w:t>3</w:t>
      </w:r>
      <w:r w:rsidRPr="00F60B04">
        <w:rPr>
          <w:rFonts w:ascii="Times New Roman" w:hAnsi="Times New Roman" w:cs="Times New Roman"/>
          <w:b/>
          <w:i/>
          <w:color w:val="FF0000"/>
          <w:sz w:val="28"/>
        </w:rPr>
        <w:t>0 –</w:t>
      </w:r>
    </w:p>
    <w:p w14:paraId="2EBA6EC1" w14:textId="77777777" w:rsidR="00F60B04" w:rsidRDefault="00F60B04" w:rsidP="492D04E4">
      <w:pPr>
        <w:rPr>
          <w:rFonts w:ascii="Times New Roman" w:eastAsia="Times New Roman" w:hAnsi="Times New Roman" w:cs="Times New Roman"/>
        </w:rPr>
      </w:pPr>
    </w:p>
    <w:p w14:paraId="671EA273" w14:textId="3E605C8D" w:rsidR="492D04E4" w:rsidRDefault="492D04E4" w:rsidP="492D04E4">
      <w:pPr>
        <w:rPr>
          <w:rFonts w:ascii="Times New Roman" w:eastAsia="Times New Roman" w:hAnsi="Times New Roman" w:cs="Times New Roman"/>
        </w:rPr>
      </w:pPr>
    </w:p>
    <w:sectPr w:rsidR="492D04E4" w:rsidSect="003205B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 félkövér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26EB1"/>
    <w:multiLevelType w:val="hybridMultilevel"/>
    <w:tmpl w:val="23780D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529E5"/>
    <w:multiLevelType w:val="hybridMultilevel"/>
    <w:tmpl w:val="17BCCD7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A4D1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6E83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8E1F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F646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02A5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8E73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432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68B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D3448"/>
    <w:multiLevelType w:val="hybridMultilevel"/>
    <w:tmpl w:val="C31244BA"/>
    <w:lvl w:ilvl="0" w:tplc="2932B6B4">
      <w:start w:val="1"/>
      <w:numFmt w:val="lowerLetter"/>
      <w:lvlText w:val="%1."/>
      <w:lvlJc w:val="left"/>
      <w:pPr>
        <w:ind w:left="720" w:hanging="360"/>
      </w:pPr>
    </w:lvl>
    <w:lvl w:ilvl="1" w:tplc="A06847BA">
      <w:start w:val="1"/>
      <w:numFmt w:val="lowerLetter"/>
      <w:lvlText w:val="%2."/>
      <w:lvlJc w:val="left"/>
      <w:pPr>
        <w:ind w:left="1440" w:hanging="360"/>
      </w:pPr>
    </w:lvl>
    <w:lvl w:ilvl="2" w:tplc="3B767BD2">
      <w:start w:val="1"/>
      <w:numFmt w:val="lowerRoman"/>
      <w:lvlText w:val="%3."/>
      <w:lvlJc w:val="right"/>
      <w:pPr>
        <w:ind w:left="2160" w:hanging="180"/>
      </w:pPr>
    </w:lvl>
    <w:lvl w:ilvl="3" w:tplc="C1186418">
      <w:start w:val="1"/>
      <w:numFmt w:val="decimal"/>
      <w:lvlText w:val="%4."/>
      <w:lvlJc w:val="left"/>
      <w:pPr>
        <w:ind w:left="2880" w:hanging="360"/>
      </w:pPr>
    </w:lvl>
    <w:lvl w:ilvl="4" w:tplc="66540C32">
      <w:start w:val="1"/>
      <w:numFmt w:val="lowerLetter"/>
      <w:lvlText w:val="%5."/>
      <w:lvlJc w:val="left"/>
      <w:pPr>
        <w:ind w:left="3600" w:hanging="360"/>
      </w:pPr>
    </w:lvl>
    <w:lvl w:ilvl="5" w:tplc="6096C1AA">
      <w:start w:val="1"/>
      <w:numFmt w:val="lowerRoman"/>
      <w:lvlText w:val="%6."/>
      <w:lvlJc w:val="right"/>
      <w:pPr>
        <w:ind w:left="4320" w:hanging="180"/>
      </w:pPr>
    </w:lvl>
    <w:lvl w:ilvl="6" w:tplc="2716C872">
      <w:start w:val="1"/>
      <w:numFmt w:val="decimal"/>
      <w:lvlText w:val="%7."/>
      <w:lvlJc w:val="left"/>
      <w:pPr>
        <w:ind w:left="5040" w:hanging="360"/>
      </w:pPr>
    </w:lvl>
    <w:lvl w:ilvl="7" w:tplc="34ECBF52">
      <w:start w:val="1"/>
      <w:numFmt w:val="lowerLetter"/>
      <w:lvlText w:val="%8."/>
      <w:lvlJc w:val="left"/>
      <w:pPr>
        <w:ind w:left="5760" w:hanging="360"/>
      </w:pPr>
    </w:lvl>
    <w:lvl w:ilvl="8" w:tplc="370A061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378FC"/>
    <w:multiLevelType w:val="hybridMultilevel"/>
    <w:tmpl w:val="45AAD7E8"/>
    <w:lvl w:ilvl="0" w:tplc="F3FCB6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C77D8"/>
    <w:multiLevelType w:val="hybridMultilevel"/>
    <w:tmpl w:val="B6FA4536"/>
    <w:lvl w:ilvl="0" w:tplc="7842DB02">
      <w:start w:val="1"/>
      <w:numFmt w:val="lowerLetter"/>
      <w:lvlText w:val="%1."/>
      <w:lvlJc w:val="left"/>
      <w:pPr>
        <w:ind w:left="720" w:hanging="360"/>
      </w:pPr>
    </w:lvl>
    <w:lvl w:ilvl="1" w:tplc="87D8D6B0">
      <w:start w:val="1"/>
      <w:numFmt w:val="lowerLetter"/>
      <w:lvlText w:val="%2."/>
      <w:lvlJc w:val="left"/>
      <w:pPr>
        <w:ind w:left="1440" w:hanging="360"/>
      </w:pPr>
    </w:lvl>
    <w:lvl w:ilvl="2" w:tplc="BC92CBCE">
      <w:start w:val="1"/>
      <w:numFmt w:val="lowerRoman"/>
      <w:lvlText w:val="%3."/>
      <w:lvlJc w:val="right"/>
      <w:pPr>
        <w:ind w:left="2160" w:hanging="180"/>
      </w:pPr>
    </w:lvl>
    <w:lvl w:ilvl="3" w:tplc="25C20EF6">
      <w:start w:val="1"/>
      <w:numFmt w:val="decimal"/>
      <w:lvlText w:val="%4."/>
      <w:lvlJc w:val="left"/>
      <w:pPr>
        <w:ind w:left="2880" w:hanging="360"/>
      </w:pPr>
    </w:lvl>
    <w:lvl w:ilvl="4" w:tplc="4D6210BA">
      <w:start w:val="1"/>
      <w:numFmt w:val="lowerLetter"/>
      <w:lvlText w:val="%5."/>
      <w:lvlJc w:val="left"/>
      <w:pPr>
        <w:ind w:left="3600" w:hanging="360"/>
      </w:pPr>
    </w:lvl>
    <w:lvl w:ilvl="5" w:tplc="2F7AB074">
      <w:start w:val="1"/>
      <w:numFmt w:val="lowerRoman"/>
      <w:lvlText w:val="%6."/>
      <w:lvlJc w:val="right"/>
      <w:pPr>
        <w:ind w:left="4320" w:hanging="180"/>
      </w:pPr>
    </w:lvl>
    <w:lvl w:ilvl="6" w:tplc="D9B6947A">
      <w:start w:val="1"/>
      <w:numFmt w:val="decimal"/>
      <w:lvlText w:val="%7."/>
      <w:lvlJc w:val="left"/>
      <w:pPr>
        <w:ind w:left="5040" w:hanging="360"/>
      </w:pPr>
    </w:lvl>
    <w:lvl w:ilvl="7" w:tplc="7F76398E">
      <w:start w:val="1"/>
      <w:numFmt w:val="lowerLetter"/>
      <w:lvlText w:val="%8."/>
      <w:lvlJc w:val="left"/>
      <w:pPr>
        <w:ind w:left="5760" w:hanging="360"/>
      </w:pPr>
    </w:lvl>
    <w:lvl w:ilvl="8" w:tplc="4964F77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203F5"/>
    <w:multiLevelType w:val="hybridMultilevel"/>
    <w:tmpl w:val="F25AFDC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66FE7"/>
    <w:multiLevelType w:val="hybridMultilevel"/>
    <w:tmpl w:val="714283F4"/>
    <w:lvl w:ilvl="0" w:tplc="557035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A0B22"/>
    <w:multiLevelType w:val="hybridMultilevel"/>
    <w:tmpl w:val="A124759E"/>
    <w:lvl w:ilvl="0" w:tplc="C63C8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C88D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3091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F49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4222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E6A5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E20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CAC3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F85A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013F2"/>
    <w:multiLevelType w:val="hybridMultilevel"/>
    <w:tmpl w:val="C16250E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3581E"/>
    <w:multiLevelType w:val="hybridMultilevel"/>
    <w:tmpl w:val="17BCCD7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A4D1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6E83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8E1F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F646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02A5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8E73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432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68B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24524"/>
    <w:multiLevelType w:val="hybridMultilevel"/>
    <w:tmpl w:val="4F68D1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76C31"/>
    <w:multiLevelType w:val="hybridMultilevel"/>
    <w:tmpl w:val="8B2E05B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321E1B"/>
    <w:multiLevelType w:val="hybridMultilevel"/>
    <w:tmpl w:val="2C3EA98E"/>
    <w:lvl w:ilvl="0" w:tplc="557035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703C2"/>
    <w:multiLevelType w:val="hybridMultilevel"/>
    <w:tmpl w:val="DEEA7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521B4B"/>
    <w:multiLevelType w:val="hybridMultilevel"/>
    <w:tmpl w:val="9D5AEB0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977D44"/>
    <w:multiLevelType w:val="hybridMultilevel"/>
    <w:tmpl w:val="016C02A4"/>
    <w:lvl w:ilvl="0" w:tplc="A6B63B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866808"/>
    <w:multiLevelType w:val="hybridMultilevel"/>
    <w:tmpl w:val="4CE4161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3068AC"/>
    <w:multiLevelType w:val="hybridMultilevel"/>
    <w:tmpl w:val="C990481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E730A"/>
    <w:multiLevelType w:val="hybridMultilevel"/>
    <w:tmpl w:val="BD863B6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C5F5A"/>
    <w:multiLevelType w:val="hybridMultilevel"/>
    <w:tmpl w:val="EDBAA1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1D73D6"/>
    <w:multiLevelType w:val="hybridMultilevel"/>
    <w:tmpl w:val="B816B1A8"/>
    <w:lvl w:ilvl="0" w:tplc="557035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4C3C4C"/>
    <w:multiLevelType w:val="hybridMultilevel"/>
    <w:tmpl w:val="37B6926C"/>
    <w:lvl w:ilvl="0" w:tplc="36909AC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12"/>
  </w:num>
  <w:num w:numId="9">
    <w:abstractNumId w:val="20"/>
  </w:num>
  <w:num w:numId="10">
    <w:abstractNumId w:val="10"/>
  </w:num>
  <w:num w:numId="11">
    <w:abstractNumId w:val="19"/>
  </w:num>
  <w:num w:numId="12">
    <w:abstractNumId w:val="11"/>
  </w:num>
  <w:num w:numId="13">
    <w:abstractNumId w:val="13"/>
  </w:num>
  <w:num w:numId="14">
    <w:abstractNumId w:val="8"/>
  </w:num>
  <w:num w:numId="15">
    <w:abstractNumId w:val="0"/>
  </w:num>
  <w:num w:numId="16">
    <w:abstractNumId w:val="15"/>
  </w:num>
  <w:num w:numId="17">
    <w:abstractNumId w:val="1"/>
  </w:num>
  <w:num w:numId="18">
    <w:abstractNumId w:val="14"/>
  </w:num>
  <w:num w:numId="19">
    <w:abstractNumId w:val="18"/>
  </w:num>
  <w:num w:numId="20">
    <w:abstractNumId w:val="17"/>
  </w:num>
  <w:num w:numId="21">
    <w:abstractNumId w:val="16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5B1"/>
    <w:rsid w:val="00033EE2"/>
    <w:rsid w:val="000563EC"/>
    <w:rsid w:val="000A1522"/>
    <w:rsid w:val="001177EC"/>
    <w:rsid w:val="00117A2C"/>
    <w:rsid w:val="00142496"/>
    <w:rsid w:val="001454C8"/>
    <w:rsid w:val="001778B2"/>
    <w:rsid w:val="0019267B"/>
    <w:rsid w:val="001946BE"/>
    <w:rsid w:val="001A2FC6"/>
    <w:rsid w:val="001E2CF2"/>
    <w:rsid w:val="00201215"/>
    <w:rsid w:val="00217264"/>
    <w:rsid w:val="002645FB"/>
    <w:rsid w:val="00274A22"/>
    <w:rsid w:val="002C4978"/>
    <w:rsid w:val="003205B1"/>
    <w:rsid w:val="00336088"/>
    <w:rsid w:val="0034001E"/>
    <w:rsid w:val="003405B3"/>
    <w:rsid w:val="0034250D"/>
    <w:rsid w:val="003A752F"/>
    <w:rsid w:val="003E1738"/>
    <w:rsid w:val="003F62AE"/>
    <w:rsid w:val="00400209"/>
    <w:rsid w:val="00400EB5"/>
    <w:rsid w:val="00424D8E"/>
    <w:rsid w:val="00444A74"/>
    <w:rsid w:val="00472CC3"/>
    <w:rsid w:val="004A4BEC"/>
    <w:rsid w:val="004B0BC4"/>
    <w:rsid w:val="004B6226"/>
    <w:rsid w:val="004D1F33"/>
    <w:rsid w:val="004D6402"/>
    <w:rsid w:val="00526AA7"/>
    <w:rsid w:val="0053223A"/>
    <w:rsid w:val="005406C6"/>
    <w:rsid w:val="00544066"/>
    <w:rsid w:val="005E2916"/>
    <w:rsid w:val="005F4949"/>
    <w:rsid w:val="006200E8"/>
    <w:rsid w:val="00652691"/>
    <w:rsid w:val="00667BFC"/>
    <w:rsid w:val="00707175"/>
    <w:rsid w:val="00714C0C"/>
    <w:rsid w:val="00734BC0"/>
    <w:rsid w:val="00756260"/>
    <w:rsid w:val="007A091F"/>
    <w:rsid w:val="007B1009"/>
    <w:rsid w:val="007C6671"/>
    <w:rsid w:val="007E15F0"/>
    <w:rsid w:val="007F3440"/>
    <w:rsid w:val="00827263"/>
    <w:rsid w:val="00842D9F"/>
    <w:rsid w:val="00857235"/>
    <w:rsid w:val="0088329B"/>
    <w:rsid w:val="008D27EF"/>
    <w:rsid w:val="008D3CD9"/>
    <w:rsid w:val="008F71A5"/>
    <w:rsid w:val="00907269"/>
    <w:rsid w:val="00913D5D"/>
    <w:rsid w:val="00922BB5"/>
    <w:rsid w:val="00927B3D"/>
    <w:rsid w:val="00956062"/>
    <w:rsid w:val="00993CF5"/>
    <w:rsid w:val="009C1E1B"/>
    <w:rsid w:val="00A53FF1"/>
    <w:rsid w:val="00A644AD"/>
    <w:rsid w:val="00A872D5"/>
    <w:rsid w:val="00A87FF4"/>
    <w:rsid w:val="00A93C10"/>
    <w:rsid w:val="00AF6AB7"/>
    <w:rsid w:val="00B37CB9"/>
    <w:rsid w:val="00BC08E2"/>
    <w:rsid w:val="00C10302"/>
    <w:rsid w:val="00C4274F"/>
    <w:rsid w:val="00C42CAD"/>
    <w:rsid w:val="00CA3395"/>
    <w:rsid w:val="00D07EF7"/>
    <w:rsid w:val="00D7398C"/>
    <w:rsid w:val="00DA7796"/>
    <w:rsid w:val="00DC4FB6"/>
    <w:rsid w:val="00DE0E40"/>
    <w:rsid w:val="00E00669"/>
    <w:rsid w:val="00E14E17"/>
    <w:rsid w:val="00E476F8"/>
    <w:rsid w:val="00E76DEA"/>
    <w:rsid w:val="00E803D5"/>
    <w:rsid w:val="00E93D19"/>
    <w:rsid w:val="00E97827"/>
    <w:rsid w:val="00EE2AA3"/>
    <w:rsid w:val="00F101A0"/>
    <w:rsid w:val="00F366FC"/>
    <w:rsid w:val="00F54629"/>
    <w:rsid w:val="00F54DD2"/>
    <w:rsid w:val="00F60B04"/>
    <w:rsid w:val="00F65468"/>
    <w:rsid w:val="00F7240D"/>
    <w:rsid w:val="00F913BA"/>
    <w:rsid w:val="00FB51F7"/>
    <w:rsid w:val="00FC1F40"/>
    <w:rsid w:val="00FE36CD"/>
    <w:rsid w:val="1520ED35"/>
    <w:rsid w:val="3E8B80F1"/>
    <w:rsid w:val="492D04E4"/>
    <w:rsid w:val="765327FF"/>
    <w:rsid w:val="7E98D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E22CA"/>
  <w15:chartTrackingRefBased/>
  <w15:docId w15:val="{27E560A2-3485-4455-80FE-E5C7E88F6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320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A872D5"/>
    <w:pPr>
      <w:ind w:left="720"/>
      <w:contextualSpacing/>
    </w:pPr>
  </w:style>
  <w:style w:type="character" w:styleId="Helyrzszveg">
    <w:name w:val="Placeholder Text"/>
    <w:basedOn w:val="Bekezdsalapbettpusa"/>
    <w:uiPriority w:val="99"/>
    <w:semiHidden/>
    <w:rsid w:val="00907269"/>
    <w:rPr>
      <w:color w:val="808080"/>
    </w:rPr>
  </w:style>
  <w:style w:type="paragraph" w:customStyle="1" w:styleId="FEJ">
    <w:name w:val="FEJ"/>
    <w:basedOn w:val="Norml"/>
    <w:link w:val="FEJChar"/>
    <w:qFormat/>
    <w:rsid w:val="00756260"/>
    <w:pPr>
      <w:keepNext/>
      <w:spacing w:before="60" w:after="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FEJChar">
    <w:name w:val="FEJ Char"/>
    <w:basedOn w:val="Bekezdsalapbettpusa"/>
    <w:link w:val="FEJ"/>
    <w:rsid w:val="00756260"/>
    <w:rPr>
      <w:rFonts w:ascii="Times New Roman" w:eastAsia="Times New Roman" w:hAnsi="Times New Roman" w:cs="Times New Roman"/>
      <w:b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1946B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946B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946BE"/>
    <w:rPr>
      <w:rFonts w:ascii="Calibri" w:eastAsia="Times New Roman" w:hAnsi="Calibri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94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46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2187</Words>
  <Characters>15091</Characters>
  <Application>Microsoft Office Word</Application>
  <DocSecurity>0</DocSecurity>
  <Lines>125</Lines>
  <Paragraphs>34</Paragraphs>
  <ScaleCrop>false</ScaleCrop>
  <Company/>
  <LinksUpToDate>false</LinksUpToDate>
  <CharactersWithSpaces>17244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András Horváth</dc:creator>
  <cp:keywords/>
  <dc:description/>
  <cp:lastModifiedBy>András Horváth</cp:lastModifiedBy>
  <cp:revision>7</cp:revision>
  <dcterms:created xsi:type="dcterms:W3CDTF">2019-03-10T18:58:00Z</dcterms:created>
  <dcterms:modified xsi:type="dcterms:W3CDTF">2019-03-11T10:55:00Z</dcterms:modified>
</cp:coreProperties>
</file>